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0" w:rsidRPr="00F1560A" w:rsidRDefault="004B3149" w:rsidP="00E558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B314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8pt;margin-top:-23.75pt;width:264.6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55820" w:rsidRPr="00641D51" w:rsidRDefault="00E55820" w:rsidP="00E5582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>казом ректора ОмГА</w:t>
                  </w:r>
                  <w:r w:rsidR="00105750">
                    <w:t xml:space="preserve"> </w:t>
                  </w:r>
                  <w:r w:rsidRPr="00992744">
                    <w:t xml:space="preserve">от </w:t>
                  </w:r>
                  <w:bookmarkStart w:id="0" w:name="_Hlk132615066"/>
                  <w:r w:rsidR="00105750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E55820" w:rsidRPr="00F1560A" w:rsidRDefault="00E55820" w:rsidP="00E558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55820" w:rsidRPr="00F1560A" w:rsidRDefault="00E55820" w:rsidP="00E558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55820" w:rsidRPr="00F1560A" w:rsidRDefault="00E55820" w:rsidP="00E558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55820" w:rsidRPr="00F1560A" w:rsidRDefault="00E55820" w:rsidP="00E558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560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560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560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105750" w:rsidRPr="00371907">
        <w:rPr>
          <w:sz w:val="24"/>
          <w:szCs w:val="24"/>
        </w:rPr>
        <w:t>Экономики и управления</w:t>
      </w:r>
      <w:bookmarkEnd w:id="1"/>
      <w:r w:rsidRPr="00F1560A">
        <w:rPr>
          <w:rFonts w:eastAsia="Courier New"/>
          <w:noProof/>
          <w:sz w:val="24"/>
          <w:szCs w:val="24"/>
          <w:lang w:bidi="ru-RU"/>
        </w:rPr>
        <w:t>»</w:t>
      </w: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55820" w:rsidRPr="00F1560A" w:rsidRDefault="004B3149" w:rsidP="00E558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B314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55820" w:rsidRPr="00C94464" w:rsidRDefault="00E55820" w:rsidP="00E5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55820" w:rsidRPr="00C94464" w:rsidRDefault="00E55820" w:rsidP="00E558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522BD" w:rsidRDefault="002522BD" w:rsidP="002522B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522BD" w:rsidRDefault="002522BD" w:rsidP="002522B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E55820" w:rsidRPr="00C94464" w:rsidRDefault="00105750" w:rsidP="00E5582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55820" w:rsidRPr="00F1560A" w:rsidRDefault="00E55820" w:rsidP="00E558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55820" w:rsidRPr="00F1560A" w:rsidRDefault="00E55820" w:rsidP="00E558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55820" w:rsidRPr="00F1560A" w:rsidRDefault="00E55820" w:rsidP="00E558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55820" w:rsidRPr="00F1560A" w:rsidRDefault="00E55820" w:rsidP="00E558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5820" w:rsidRPr="00F1560A" w:rsidRDefault="00E55820" w:rsidP="00E558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5820" w:rsidRPr="00F1560A" w:rsidRDefault="00E55820" w:rsidP="00E558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5820" w:rsidRPr="00F1560A" w:rsidRDefault="00E55820" w:rsidP="00E558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5820" w:rsidRPr="00F1560A" w:rsidRDefault="00E55820" w:rsidP="00E558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1560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55820" w:rsidRPr="00F1560A" w:rsidRDefault="00E55820" w:rsidP="00E5582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1560A">
        <w:rPr>
          <w:b/>
          <w:bCs/>
          <w:caps/>
          <w:sz w:val="32"/>
          <w:szCs w:val="32"/>
        </w:rPr>
        <w:t>ГРАЖДАНСКОЕ ПРАВО</w:t>
      </w: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1560A">
        <w:rPr>
          <w:bCs/>
          <w:sz w:val="24"/>
          <w:szCs w:val="24"/>
        </w:rPr>
        <w:t>Б</w:t>
      </w:r>
      <w:proofErr w:type="gramStart"/>
      <w:r w:rsidRPr="00F1560A">
        <w:rPr>
          <w:bCs/>
          <w:sz w:val="24"/>
          <w:szCs w:val="24"/>
        </w:rPr>
        <w:t>1</w:t>
      </w:r>
      <w:proofErr w:type="gramEnd"/>
      <w:r w:rsidRPr="00F1560A">
        <w:rPr>
          <w:bCs/>
          <w:sz w:val="24"/>
          <w:szCs w:val="24"/>
        </w:rPr>
        <w:t>.Б.30.05</w:t>
      </w: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55820" w:rsidRPr="00F1560A" w:rsidRDefault="00E55820" w:rsidP="00E558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1560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55820" w:rsidRPr="00F1560A" w:rsidRDefault="00E55820" w:rsidP="00E558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1560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560A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F156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1560A">
        <w:rPr>
          <w:b/>
          <w:sz w:val="24"/>
          <w:szCs w:val="24"/>
        </w:rPr>
        <w:t>38.03.03 Управление персоналом</w:t>
      </w: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560A">
        <w:rPr>
          <w:rFonts w:eastAsia="Courier New"/>
          <w:sz w:val="24"/>
          <w:szCs w:val="24"/>
          <w:lang w:bidi="ru-RU"/>
        </w:rPr>
        <w:t>(уровень бакалавриата)</w:t>
      </w:r>
      <w:r w:rsidRPr="00F1560A">
        <w:rPr>
          <w:rFonts w:eastAsia="Courier New"/>
          <w:sz w:val="24"/>
          <w:szCs w:val="24"/>
          <w:lang w:bidi="ru-RU"/>
        </w:rPr>
        <w:cr/>
      </w: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560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1560A">
        <w:rPr>
          <w:rFonts w:eastAsia="Courier New"/>
          <w:b/>
          <w:sz w:val="24"/>
          <w:szCs w:val="24"/>
          <w:lang w:bidi="ru-RU"/>
        </w:rPr>
        <w:t>«</w:t>
      </w:r>
      <w:r w:rsidRPr="00F1560A">
        <w:rPr>
          <w:b/>
          <w:sz w:val="24"/>
          <w:szCs w:val="24"/>
        </w:rPr>
        <w:t>Управление персоналом организации</w:t>
      </w:r>
      <w:r w:rsidRPr="00F1560A">
        <w:rPr>
          <w:rFonts w:eastAsia="Courier New"/>
          <w:b/>
          <w:sz w:val="24"/>
          <w:szCs w:val="24"/>
          <w:lang w:bidi="ru-RU"/>
        </w:rPr>
        <w:t>»</w:t>
      </w: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5820" w:rsidRPr="00F1560A" w:rsidRDefault="00E55820" w:rsidP="00E558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55820" w:rsidRPr="00F1560A" w:rsidRDefault="00E55820" w:rsidP="00E558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1560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F1560A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F1560A">
        <w:rPr>
          <w:rFonts w:eastAsia="Courier New"/>
          <w:sz w:val="24"/>
          <w:szCs w:val="24"/>
          <w:lang w:bidi="ru-RU"/>
        </w:rPr>
        <w:t>аналитическая</w:t>
      </w:r>
    </w:p>
    <w:p w:rsidR="00E55820" w:rsidRPr="00F1560A" w:rsidRDefault="00E55820" w:rsidP="00E5582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55820" w:rsidRPr="00F1560A" w:rsidRDefault="00E55820" w:rsidP="00E5582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DCF" w:rsidRDefault="00CC2DCF" w:rsidP="00CC2D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A6D95" w:rsidRDefault="003A6D95" w:rsidP="003A6D9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3A6D95" w:rsidRDefault="003A6D95" w:rsidP="003A6D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105750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A6D95" w:rsidRDefault="009124E4" w:rsidP="003A6D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3A6D9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A6D95" w:rsidRDefault="003A6D95" w:rsidP="003A6D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C2DCF" w:rsidRDefault="00CC2DCF" w:rsidP="00CC2DC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C2DCF" w:rsidRDefault="00CC2DCF" w:rsidP="00CC2D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C2DCF" w:rsidRDefault="00CC2DCF" w:rsidP="00CC2D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C2DCF" w:rsidRDefault="00CC2DCF" w:rsidP="00CC2D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C2DCF" w:rsidRDefault="00CC2DCF" w:rsidP="00CC2DC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105750">
        <w:rPr>
          <w:color w:val="000000"/>
          <w:sz w:val="24"/>
          <w:szCs w:val="24"/>
        </w:rPr>
        <w:t>3</w:t>
      </w:r>
    </w:p>
    <w:p w:rsidR="00E55820" w:rsidRPr="0044042F" w:rsidRDefault="00CC2DCF" w:rsidP="00CC2DCF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E55820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55820" w:rsidRPr="0044042F" w:rsidRDefault="00E55820" w:rsidP="00E558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22BD" w:rsidRDefault="002522BD" w:rsidP="002522BD">
      <w:pPr>
        <w:rPr>
          <w:sz w:val="24"/>
          <w:szCs w:val="24"/>
        </w:rPr>
      </w:pPr>
      <w:bookmarkStart w:id="7" w:name="_Hlk73525459"/>
      <w:bookmarkStart w:id="8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105750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7"/>
      <w:bookmarkEnd w:id="8"/>
    </w:p>
    <w:p w:rsidR="00E55820" w:rsidRPr="0044042F" w:rsidRDefault="00E55820" w:rsidP="00E558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5820" w:rsidRPr="0044042F" w:rsidRDefault="00E55820" w:rsidP="00E558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105750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2522BD" w:rsidRDefault="00105750" w:rsidP="002522BD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105750" w:rsidRDefault="00105750" w:rsidP="002522BD">
      <w:pPr>
        <w:jc w:val="both"/>
        <w:rPr>
          <w:spacing w:val="-3"/>
          <w:sz w:val="24"/>
          <w:szCs w:val="24"/>
        </w:rPr>
      </w:pPr>
    </w:p>
    <w:p w:rsidR="002522BD" w:rsidRDefault="002522BD" w:rsidP="002522B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E55820" w:rsidRPr="00F1560A" w:rsidRDefault="00E55820" w:rsidP="00E55820">
      <w:pPr>
        <w:rPr>
          <w:sz w:val="24"/>
          <w:szCs w:val="24"/>
        </w:rPr>
      </w:pPr>
      <w:r w:rsidRPr="00F1560A">
        <w:rPr>
          <w:spacing w:val="-3"/>
          <w:sz w:val="24"/>
          <w:szCs w:val="24"/>
          <w:lang w:eastAsia="en-US"/>
        </w:rPr>
        <w:br w:type="page"/>
      </w:r>
    </w:p>
    <w:p w:rsidR="00E55820" w:rsidRPr="00F1560A" w:rsidRDefault="00E55820" w:rsidP="00E5582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1560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E55820" w:rsidRPr="00F1560A" w:rsidRDefault="00E55820" w:rsidP="00E558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pacing w:val="4"/>
                <w:sz w:val="24"/>
                <w:szCs w:val="24"/>
              </w:rPr>
            </w:pPr>
            <w:r w:rsidRPr="00F1560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  <w:tr w:rsidR="00E55820" w:rsidRPr="00F1560A" w:rsidTr="008163B3">
        <w:tc>
          <w:tcPr>
            <w:tcW w:w="562" w:type="dxa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820" w:rsidRPr="00F1560A" w:rsidRDefault="00E55820" w:rsidP="00E5582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55820" w:rsidRPr="00F1560A" w:rsidRDefault="00E55820" w:rsidP="00E55820">
      <w:pPr>
        <w:rPr>
          <w:b/>
          <w:i/>
          <w:spacing w:val="-3"/>
          <w:sz w:val="24"/>
          <w:szCs w:val="24"/>
          <w:lang w:eastAsia="en-US"/>
        </w:rPr>
      </w:pPr>
      <w:r w:rsidRPr="00F1560A">
        <w:rPr>
          <w:b/>
          <w:sz w:val="24"/>
          <w:szCs w:val="24"/>
        </w:rPr>
        <w:br w:type="page"/>
      </w:r>
    </w:p>
    <w:p w:rsidR="00E55820" w:rsidRPr="00F1560A" w:rsidRDefault="00E55820" w:rsidP="00E55820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F1560A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F1560A">
        <w:rPr>
          <w:b/>
          <w:i/>
          <w:sz w:val="24"/>
          <w:szCs w:val="24"/>
          <w:lang w:eastAsia="en-US"/>
        </w:rPr>
        <w:t>в соответствии с:</w:t>
      </w:r>
    </w:p>
    <w:p w:rsidR="00E55820" w:rsidRPr="00F1560A" w:rsidRDefault="00E55820" w:rsidP="00E55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560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60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 w:rsidRPr="00F1560A">
        <w:rPr>
          <w:bCs/>
          <w:sz w:val="24"/>
          <w:szCs w:val="24"/>
          <w:shd w:val="clear" w:color="auto" w:fill="EFEFF7"/>
        </w:rPr>
        <w:t>(</w:t>
      </w:r>
      <w:r w:rsidRPr="00F1560A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образования);</w:t>
      </w:r>
    </w:p>
    <w:p w:rsidR="00CC2DCF" w:rsidRDefault="00CC2DCF" w:rsidP="00CC2DCF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CC2DCF" w:rsidRDefault="00CC2DCF" w:rsidP="00CC2D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CC2DCF" w:rsidRDefault="00CC2DCF" w:rsidP="00CC2D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2DCF" w:rsidRDefault="00CC2DCF" w:rsidP="00CC2D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2DCF" w:rsidRDefault="00CC2DCF" w:rsidP="00CC2D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C2DCF" w:rsidRDefault="00CC2DCF" w:rsidP="00CC2D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2DCF" w:rsidRDefault="00CC2DCF" w:rsidP="00CC2D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E55820" w:rsidRPr="00992744" w:rsidRDefault="00E55820" w:rsidP="00E5582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F1560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F1560A">
        <w:rPr>
          <w:sz w:val="24"/>
          <w:szCs w:val="24"/>
        </w:rPr>
        <w:t xml:space="preserve">по направлению подготовки </w:t>
      </w:r>
      <w:r w:rsidRPr="00F1560A">
        <w:rPr>
          <w:b/>
          <w:sz w:val="24"/>
          <w:szCs w:val="24"/>
        </w:rPr>
        <w:t xml:space="preserve">38.03.03 Управление персоналом </w:t>
      </w:r>
      <w:r w:rsidRPr="00F1560A">
        <w:rPr>
          <w:sz w:val="24"/>
          <w:szCs w:val="24"/>
        </w:rPr>
        <w:t xml:space="preserve">(уровень бакалавриата), направленность (профиль) программы «Управление </w:t>
      </w:r>
      <w:r w:rsidRPr="00992744">
        <w:rPr>
          <w:sz w:val="24"/>
          <w:szCs w:val="24"/>
        </w:rPr>
        <w:t xml:space="preserve">персоналом организации»; </w:t>
      </w:r>
      <w:r w:rsidRPr="00992744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10575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992744">
        <w:rPr>
          <w:sz w:val="24"/>
          <w:szCs w:val="24"/>
          <w:lang w:eastAsia="en-US"/>
        </w:rPr>
        <w:t>;</w:t>
      </w:r>
    </w:p>
    <w:p w:rsidR="00E55820" w:rsidRPr="00992744" w:rsidRDefault="00E55820" w:rsidP="00E5582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99274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92744">
        <w:rPr>
          <w:b/>
          <w:sz w:val="24"/>
          <w:szCs w:val="24"/>
        </w:rPr>
        <w:t xml:space="preserve">38.03.03 Управление персоналом </w:t>
      </w:r>
      <w:r w:rsidRPr="00992744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105750" w:rsidRPr="00371907">
        <w:rPr>
          <w:sz w:val="24"/>
          <w:szCs w:val="24"/>
        </w:rPr>
        <w:t xml:space="preserve">2023/2024 учебный </w:t>
      </w:r>
      <w:r w:rsidR="00105750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 w:rsidRPr="00992744">
        <w:rPr>
          <w:sz w:val="24"/>
          <w:szCs w:val="24"/>
          <w:lang w:eastAsia="en-US"/>
        </w:rPr>
        <w:t>;</w:t>
      </w:r>
    </w:p>
    <w:p w:rsidR="00E55820" w:rsidRPr="00992744" w:rsidRDefault="00E55820" w:rsidP="00E55820">
      <w:pPr>
        <w:snapToGrid w:val="0"/>
        <w:ind w:firstLine="709"/>
        <w:jc w:val="both"/>
        <w:rPr>
          <w:sz w:val="24"/>
          <w:szCs w:val="24"/>
        </w:rPr>
      </w:pPr>
      <w:r w:rsidRPr="0099274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92744">
        <w:rPr>
          <w:b/>
          <w:bCs/>
          <w:sz w:val="24"/>
          <w:szCs w:val="24"/>
        </w:rPr>
        <w:t>Б</w:t>
      </w:r>
      <w:proofErr w:type="gramStart"/>
      <w:r w:rsidRPr="00992744">
        <w:rPr>
          <w:b/>
          <w:bCs/>
          <w:sz w:val="24"/>
          <w:szCs w:val="24"/>
        </w:rPr>
        <w:t>1</w:t>
      </w:r>
      <w:proofErr w:type="gramEnd"/>
      <w:r w:rsidRPr="00992744">
        <w:rPr>
          <w:b/>
          <w:bCs/>
          <w:sz w:val="24"/>
          <w:szCs w:val="24"/>
        </w:rPr>
        <w:t xml:space="preserve">.Б.30.05 </w:t>
      </w:r>
      <w:r w:rsidRPr="00992744">
        <w:rPr>
          <w:b/>
          <w:sz w:val="24"/>
          <w:szCs w:val="24"/>
        </w:rPr>
        <w:t xml:space="preserve">«Гражданское право» в течение </w:t>
      </w:r>
      <w:bookmarkStart w:id="15" w:name="_Hlk104374898"/>
      <w:r w:rsidR="00105750">
        <w:rPr>
          <w:b/>
          <w:color w:val="000000"/>
          <w:sz w:val="24"/>
          <w:szCs w:val="24"/>
        </w:rPr>
        <w:t>2023/2024</w:t>
      </w:r>
      <w:r w:rsidR="00CC2DCF">
        <w:rPr>
          <w:b/>
          <w:color w:val="000000"/>
          <w:sz w:val="24"/>
          <w:szCs w:val="24"/>
        </w:rPr>
        <w:t xml:space="preserve"> </w:t>
      </w:r>
      <w:bookmarkEnd w:id="15"/>
      <w:r w:rsidRPr="00992744">
        <w:rPr>
          <w:b/>
          <w:sz w:val="24"/>
          <w:szCs w:val="24"/>
        </w:rPr>
        <w:t>учебного года: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proofErr w:type="gramStart"/>
      <w:r w:rsidRPr="0099274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992744">
        <w:rPr>
          <w:b/>
          <w:sz w:val="24"/>
          <w:szCs w:val="24"/>
        </w:rPr>
        <w:t>38.03.03 Управление персоналом</w:t>
      </w:r>
      <w:r w:rsidRPr="00992744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992744">
        <w:rPr>
          <w:b/>
          <w:sz w:val="24"/>
          <w:szCs w:val="24"/>
        </w:rPr>
        <w:t>«Управление персоналом организации»</w:t>
      </w:r>
      <w:r w:rsidRPr="00992744">
        <w:rPr>
          <w:sz w:val="24"/>
          <w:szCs w:val="24"/>
        </w:rPr>
        <w:t>; вид учебной деятельности – программа прикладного бакалавриата; виды профессиональной деятельности: организационно-управленческая, и экономическая (основной) информационно-аналитическая;</w:t>
      </w:r>
      <w:proofErr w:type="gramEnd"/>
      <w:r w:rsidRPr="00992744">
        <w:rPr>
          <w:sz w:val="24"/>
          <w:szCs w:val="24"/>
        </w:rPr>
        <w:t xml:space="preserve"> </w:t>
      </w:r>
      <w:proofErr w:type="gramStart"/>
      <w:r w:rsidRPr="00992744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992744">
        <w:rPr>
          <w:b/>
          <w:sz w:val="24"/>
          <w:szCs w:val="24"/>
        </w:rPr>
        <w:t>«Гражданское право»</w:t>
      </w:r>
      <w:r w:rsidRPr="00992744">
        <w:rPr>
          <w:sz w:val="24"/>
          <w:szCs w:val="24"/>
        </w:rPr>
        <w:t xml:space="preserve"> в течение </w:t>
      </w:r>
      <w:r w:rsidR="00105750">
        <w:rPr>
          <w:b/>
          <w:color w:val="000000"/>
          <w:sz w:val="24"/>
          <w:szCs w:val="24"/>
        </w:rPr>
        <w:t>2023/2024</w:t>
      </w:r>
      <w:r w:rsidR="00CC2DCF">
        <w:rPr>
          <w:b/>
          <w:color w:val="000000"/>
          <w:sz w:val="24"/>
          <w:szCs w:val="24"/>
        </w:rPr>
        <w:t xml:space="preserve"> </w:t>
      </w:r>
      <w:r w:rsidRPr="00992744">
        <w:rPr>
          <w:sz w:val="24"/>
          <w:szCs w:val="24"/>
        </w:rPr>
        <w:t>учебного года.</w:t>
      </w:r>
      <w:proofErr w:type="gramEnd"/>
    </w:p>
    <w:p w:rsidR="00E55820" w:rsidRPr="00F1560A" w:rsidRDefault="00E55820" w:rsidP="00E55820">
      <w:pPr>
        <w:suppressAutoHyphens/>
        <w:jc w:val="both"/>
        <w:rPr>
          <w:sz w:val="24"/>
          <w:szCs w:val="24"/>
        </w:rPr>
      </w:pPr>
    </w:p>
    <w:p w:rsidR="00E55820" w:rsidRPr="00F1560A" w:rsidRDefault="00E55820" w:rsidP="00E55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60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F1560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F1560A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F1560A">
        <w:rPr>
          <w:rFonts w:ascii="Times New Roman" w:hAnsi="Times New Roman"/>
          <w:b/>
          <w:bCs/>
          <w:sz w:val="24"/>
          <w:szCs w:val="24"/>
        </w:rPr>
        <w:t xml:space="preserve">.Б30.05 </w:t>
      </w:r>
      <w:r w:rsidRPr="00F1560A">
        <w:rPr>
          <w:rFonts w:ascii="Times New Roman" w:hAnsi="Times New Roman"/>
          <w:b/>
          <w:sz w:val="24"/>
          <w:szCs w:val="24"/>
        </w:rPr>
        <w:t>«Гражданское право»</w:t>
      </w:r>
    </w:p>
    <w:p w:rsidR="00E55820" w:rsidRPr="00F1560A" w:rsidRDefault="00E55820" w:rsidP="00E55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6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55820" w:rsidRPr="00F1560A" w:rsidRDefault="00E55820" w:rsidP="00E558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1560A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F1560A">
        <w:rPr>
          <w:bCs/>
          <w:sz w:val="24"/>
          <w:szCs w:val="24"/>
          <w:shd w:val="clear" w:color="auto" w:fill="EFEFF7"/>
        </w:rPr>
        <w:t>(</w:t>
      </w:r>
      <w:r w:rsidRPr="00F1560A">
        <w:rPr>
          <w:sz w:val="24"/>
          <w:szCs w:val="24"/>
        </w:rPr>
        <w:t>ред. от 20.04.2016) (зарегистрирован в Минюсте России 19.01.2016 N 40640</w:t>
      </w:r>
      <w:r w:rsidRPr="00F1560A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1560A">
        <w:rPr>
          <w:rFonts w:eastAsia="Calibri"/>
          <w:i/>
          <w:sz w:val="24"/>
          <w:szCs w:val="24"/>
          <w:lang w:eastAsia="en-US"/>
        </w:rPr>
        <w:t>далее - ОПОП</w:t>
      </w:r>
      <w:r w:rsidRPr="00F1560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55820" w:rsidRPr="00F1560A" w:rsidRDefault="00E55820" w:rsidP="00E558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F1560A">
        <w:rPr>
          <w:rFonts w:eastAsia="Calibri"/>
          <w:b/>
          <w:sz w:val="24"/>
          <w:szCs w:val="24"/>
          <w:lang w:eastAsia="en-US"/>
        </w:rPr>
        <w:t>«</w:t>
      </w:r>
      <w:r w:rsidRPr="00F1560A">
        <w:rPr>
          <w:b/>
          <w:sz w:val="24"/>
          <w:szCs w:val="24"/>
        </w:rPr>
        <w:t>Гражданское право</w:t>
      </w:r>
      <w:r w:rsidRPr="00F1560A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E55820" w:rsidRPr="00F1560A" w:rsidTr="008163B3">
        <w:tc>
          <w:tcPr>
            <w:tcW w:w="3049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55820" w:rsidRPr="00F1560A" w:rsidTr="008163B3">
        <w:tc>
          <w:tcPr>
            <w:tcW w:w="3049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312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210" w:type="dxa"/>
            <w:vAlign w:val="center"/>
          </w:tcPr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права, функции и источники права;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построения и функционирования системы права;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формы реализации правовых норм, при осуществлении своей профессиональной деятельности;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виды правонарушений и юридической ответственности;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роль государства в регулировании общественных отношений;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представление о тенденциях правового развития современного общества;</w:t>
            </w:r>
          </w:p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9"/>
              </w:numPr>
              <w:tabs>
                <w:tab w:val="left" w:pos="297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использовать навыки доказательного изложения мыслей и ведения научной дискуссии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55820" w:rsidRPr="00F1560A" w:rsidRDefault="00E55820" w:rsidP="008163B3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применять в процессе своей жизнедеятельности и работы нормы различных отраслей права;</w:t>
            </w:r>
          </w:p>
          <w:p w:rsidR="00E55820" w:rsidRPr="00F1560A" w:rsidRDefault="00E55820" w:rsidP="008163B3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основные проблемы правоприменительной практики; </w:t>
            </w:r>
          </w:p>
          <w:p w:rsidR="00E55820" w:rsidRPr="00F1560A" w:rsidRDefault="00E55820" w:rsidP="008163B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E55820" w:rsidRPr="00F1560A" w:rsidTr="008163B3">
        <w:tc>
          <w:tcPr>
            <w:tcW w:w="3049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312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10" w:type="dxa"/>
            <w:vAlign w:val="center"/>
          </w:tcPr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ГК РФ, относящиеся к деятельности кадровой службы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55820" w:rsidRPr="00F1560A" w:rsidRDefault="00E55820" w:rsidP="008163B3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E55820" w:rsidRPr="00F1560A" w:rsidRDefault="00E55820" w:rsidP="008163B3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правовой квалификации нарушений трудового законодательства;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знанием Кодекса об административных </w:t>
            </w: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правонарушениях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55820" w:rsidRPr="00F1560A" w:rsidTr="008163B3">
        <w:tc>
          <w:tcPr>
            <w:tcW w:w="3049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312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210" w:type="dxa"/>
            <w:vAlign w:val="center"/>
          </w:tcPr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55820" w:rsidRPr="00F1560A" w:rsidRDefault="00E55820" w:rsidP="008163B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5820" w:rsidRPr="00F1560A" w:rsidRDefault="00E55820" w:rsidP="008163B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5820" w:rsidRPr="00F1560A" w:rsidRDefault="00E55820" w:rsidP="008163B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регламенты управленческого труда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социально-экономические проблемы и процессы в организации;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организационно-управленческие и экономические решения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анализа социально-экономических проблем  и процессов в организации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55820" w:rsidRPr="00F1560A" w:rsidRDefault="00E55820" w:rsidP="008163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0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55820" w:rsidRPr="00F1560A" w:rsidRDefault="00E55820" w:rsidP="00E5582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55820" w:rsidRPr="00F1560A" w:rsidRDefault="00E55820" w:rsidP="00E558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56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55820" w:rsidRPr="00F1560A" w:rsidRDefault="00E55820" w:rsidP="00E558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sz w:val="24"/>
          <w:szCs w:val="24"/>
        </w:rPr>
        <w:t xml:space="preserve">Дисциплина </w:t>
      </w:r>
      <w:r w:rsidRPr="00F1560A">
        <w:rPr>
          <w:b/>
          <w:bCs/>
          <w:sz w:val="24"/>
          <w:szCs w:val="24"/>
        </w:rPr>
        <w:t>Б</w:t>
      </w:r>
      <w:proofErr w:type="gramStart"/>
      <w:r w:rsidRPr="00F1560A">
        <w:rPr>
          <w:b/>
          <w:bCs/>
          <w:sz w:val="24"/>
          <w:szCs w:val="24"/>
        </w:rPr>
        <w:t>1</w:t>
      </w:r>
      <w:proofErr w:type="gramEnd"/>
      <w:r w:rsidRPr="00F1560A">
        <w:rPr>
          <w:b/>
          <w:bCs/>
          <w:sz w:val="24"/>
          <w:szCs w:val="24"/>
        </w:rPr>
        <w:t xml:space="preserve">.Б30.05 </w:t>
      </w:r>
      <w:r w:rsidRPr="00F1560A">
        <w:rPr>
          <w:b/>
          <w:sz w:val="24"/>
          <w:szCs w:val="24"/>
        </w:rPr>
        <w:t>«Гражданское право</w:t>
      </w:r>
      <w:r w:rsidRPr="00F1560A">
        <w:rPr>
          <w:sz w:val="24"/>
          <w:szCs w:val="24"/>
        </w:rPr>
        <w:t xml:space="preserve">» </w:t>
      </w:r>
      <w:r w:rsidRPr="00F1560A">
        <w:rPr>
          <w:rFonts w:eastAsia="Calibri"/>
          <w:sz w:val="24"/>
          <w:szCs w:val="24"/>
          <w:lang w:eastAsia="en-US"/>
        </w:rPr>
        <w:t>является дисциплиной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2467"/>
        <w:gridCol w:w="2221"/>
        <w:gridCol w:w="2432"/>
        <w:gridCol w:w="1179"/>
      </w:tblGrid>
      <w:tr w:rsidR="00E55820" w:rsidRPr="00F1560A" w:rsidTr="008163B3">
        <w:tc>
          <w:tcPr>
            <w:tcW w:w="1272" w:type="dxa"/>
            <w:vMerge w:val="restart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1560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67" w:type="dxa"/>
            <w:vMerge w:val="restart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53" w:type="dxa"/>
            <w:gridSpan w:val="2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9" w:type="dxa"/>
            <w:vMerge w:val="restart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1560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60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55820" w:rsidRPr="00F1560A" w:rsidTr="008163B3">
        <w:tc>
          <w:tcPr>
            <w:tcW w:w="1272" w:type="dxa"/>
            <w:vMerge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9" w:type="dxa"/>
            <w:vMerge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5820" w:rsidRPr="00F1560A" w:rsidTr="008163B3">
        <w:tc>
          <w:tcPr>
            <w:tcW w:w="1272" w:type="dxa"/>
            <w:vMerge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32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9" w:type="dxa"/>
            <w:vMerge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5820" w:rsidRPr="00F1560A" w:rsidTr="008163B3">
        <w:tc>
          <w:tcPr>
            <w:tcW w:w="1272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bCs/>
                <w:sz w:val="24"/>
                <w:szCs w:val="24"/>
              </w:rPr>
              <w:t>Б</w:t>
            </w:r>
            <w:proofErr w:type="gramStart"/>
            <w:r w:rsidRPr="00F1560A">
              <w:rPr>
                <w:bCs/>
                <w:sz w:val="24"/>
                <w:szCs w:val="24"/>
              </w:rPr>
              <w:t>1</w:t>
            </w:r>
            <w:proofErr w:type="gramEnd"/>
            <w:r w:rsidRPr="00F1560A">
              <w:rPr>
                <w:bCs/>
                <w:sz w:val="24"/>
                <w:szCs w:val="24"/>
              </w:rPr>
              <w:t>.Б.30.05</w:t>
            </w:r>
          </w:p>
        </w:tc>
        <w:tc>
          <w:tcPr>
            <w:tcW w:w="2467" w:type="dxa"/>
            <w:vAlign w:val="center"/>
          </w:tcPr>
          <w:p w:rsidR="00E55820" w:rsidRPr="00D8120C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120C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2221" w:type="dxa"/>
            <w:vAlign w:val="center"/>
          </w:tcPr>
          <w:p w:rsidR="00E55820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дисциплины:</w:t>
            </w:r>
          </w:p>
          <w:p w:rsidR="00E55820" w:rsidRPr="00F1560A" w:rsidRDefault="00E55820" w:rsidP="008163B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2432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120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79" w:type="dxa"/>
            <w:vAlign w:val="center"/>
          </w:tcPr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E55820" w:rsidRPr="00F1560A" w:rsidRDefault="00E55820" w:rsidP="00816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</w:tc>
      </w:tr>
    </w:tbl>
    <w:p w:rsidR="00E55820" w:rsidRPr="00F1560A" w:rsidRDefault="00E55820" w:rsidP="00E5582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55820" w:rsidRPr="00F1560A" w:rsidRDefault="00E55820" w:rsidP="00E558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1560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</w:p>
    <w:p w:rsidR="00E55820" w:rsidRPr="00F1560A" w:rsidRDefault="00E55820" w:rsidP="00E558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>Объем учебной дисциплины –2 зачетных единиц – 72 академических часов</w:t>
      </w:r>
    </w:p>
    <w:p w:rsidR="00E55820" w:rsidRDefault="00E55820" w:rsidP="00E558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F1560A">
        <w:rPr>
          <w:rFonts w:eastAsia="Calibri"/>
          <w:sz w:val="24"/>
          <w:szCs w:val="24"/>
          <w:lang w:eastAsia="en-US"/>
        </w:rPr>
        <w:t>Из них</w:t>
      </w:r>
      <w:r w:rsidRPr="00F1560A">
        <w:rPr>
          <w:rFonts w:eastAsia="Calibri"/>
          <w:sz w:val="24"/>
          <w:szCs w:val="24"/>
          <w:lang w:val="en-US" w:eastAsia="en-US"/>
        </w:rPr>
        <w:t>:</w:t>
      </w:r>
    </w:p>
    <w:p w:rsidR="00E55820" w:rsidRPr="00F1560A" w:rsidRDefault="00E55820" w:rsidP="00E558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55820" w:rsidRPr="00F1560A" w:rsidTr="008163B3">
        <w:tc>
          <w:tcPr>
            <w:tcW w:w="4365" w:type="dxa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E55820" w:rsidRPr="00F1560A" w:rsidTr="008163B3">
        <w:tc>
          <w:tcPr>
            <w:tcW w:w="4365" w:type="dxa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55820" w:rsidRPr="00F1560A" w:rsidTr="008163B3">
        <w:tc>
          <w:tcPr>
            <w:tcW w:w="4365" w:type="dxa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55820" w:rsidRPr="00F1560A" w:rsidTr="008163B3">
        <w:tc>
          <w:tcPr>
            <w:tcW w:w="4365" w:type="dxa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55820" w:rsidRPr="00F1560A" w:rsidTr="008163B3">
        <w:tc>
          <w:tcPr>
            <w:tcW w:w="4365" w:type="dxa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55820" w:rsidRPr="00F1560A" w:rsidTr="008163B3">
        <w:tc>
          <w:tcPr>
            <w:tcW w:w="4365" w:type="dxa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55820" w:rsidRPr="00F1560A" w:rsidTr="008163B3">
        <w:tc>
          <w:tcPr>
            <w:tcW w:w="4365" w:type="dxa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55820" w:rsidRPr="00F1560A" w:rsidTr="008163B3">
        <w:tc>
          <w:tcPr>
            <w:tcW w:w="4365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F1560A">
              <w:rPr>
                <w:rFonts w:eastAsia="Calibri"/>
                <w:sz w:val="24"/>
                <w:szCs w:val="24"/>
                <w:lang w:eastAsia="en-US"/>
              </w:rPr>
              <w:t>ачет в 7 семестре</w:t>
            </w:r>
          </w:p>
        </w:tc>
        <w:tc>
          <w:tcPr>
            <w:tcW w:w="2517" w:type="dxa"/>
            <w:vAlign w:val="center"/>
          </w:tcPr>
          <w:p w:rsidR="00E55820" w:rsidRPr="00F1560A" w:rsidRDefault="00E55820" w:rsidP="008163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560A">
              <w:rPr>
                <w:rFonts w:eastAsia="Calibri"/>
                <w:sz w:val="24"/>
                <w:szCs w:val="24"/>
                <w:lang w:eastAsia="en-US"/>
              </w:rPr>
              <w:t xml:space="preserve">зачет в 7 семестре </w:t>
            </w:r>
          </w:p>
        </w:tc>
      </w:tr>
    </w:tbl>
    <w:p w:rsidR="00E55820" w:rsidRPr="00F1560A" w:rsidRDefault="00E55820" w:rsidP="00E558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55820" w:rsidRPr="00F1560A" w:rsidRDefault="00E55820" w:rsidP="00E5582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1560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55820" w:rsidRPr="00F1560A" w:rsidRDefault="00E55820" w:rsidP="00E5582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E55820" w:rsidRPr="00F1560A" w:rsidRDefault="00E55820" w:rsidP="00E558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5.1. Тематический план для очной формы обучения</w:t>
      </w:r>
    </w:p>
    <w:p w:rsidR="00E55820" w:rsidRDefault="00E55820" w:rsidP="00E558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tabs>
          <w:tab w:val="left" w:pos="900"/>
        </w:tabs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Семестр 7</w:t>
      </w:r>
    </w:p>
    <w:tbl>
      <w:tblPr>
        <w:tblW w:w="9917" w:type="dxa"/>
        <w:tblInd w:w="98" w:type="dxa"/>
        <w:tblLook w:val="04A0"/>
      </w:tblPr>
      <w:tblGrid>
        <w:gridCol w:w="4688"/>
        <w:gridCol w:w="1173"/>
        <w:gridCol w:w="440"/>
        <w:gridCol w:w="699"/>
        <w:gridCol w:w="699"/>
        <w:gridCol w:w="699"/>
        <w:gridCol w:w="700"/>
        <w:gridCol w:w="819"/>
      </w:tblGrid>
      <w:tr w:rsidR="00E55820" w:rsidRPr="00F1560A" w:rsidTr="008163B3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proofErr w:type="spellStart"/>
            <w:r w:rsidRPr="00F1560A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proofErr w:type="spellStart"/>
            <w:r w:rsidRPr="00F1560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55820" w:rsidRPr="00F1560A" w:rsidTr="008163B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Раздел I. Система гражданского права</w:t>
            </w:r>
          </w:p>
        </w:tc>
      </w:tr>
      <w:tr w:rsidR="00E55820" w:rsidRPr="00F1560A" w:rsidTr="008163B3">
        <w:trPr>
          <w:trHeight w:val="47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1.1.  Понятие и значения гражданского права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56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 xml:space="preserve">Тема 1.2. Гражданское законодательство 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712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1.3. Понятие, структура и классификация гражданских правоотношений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Раздел II. Юридические факты и юридические составы</w:t>
            </w:r>
          </w:p>
        </w:tc>
      </w:tr>
      <w:tr w:rsidR="00E55820" w:rsidRPr="00F1560A" w:rsidTr="008163B3">
        <w:trPr>
          <w:trHeight w:val="56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2.1. Основания возникновения, изменения и прекращения гражданских правоотношений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58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2.2. Осуществление и защита гражданских прав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Раздел III.  Понятие правоспособности и дееспособности</w:t>
            </w:r>
          </w:p>
        </w:tc>
      </w:tr>
      <w:tr w:rsidR="00E55820" w:rsidRPr="00F1560A" w:rsidTr="008163B3">
        <w:trPr>
          <w:trHeight w:val="6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lastRenderedPageBreak/>
              <w:t>Тема 3.1. Признание гражданина ограниченно дееспособным и недееспособным. Признание гражданина безвестно отсутствующим и объявление гражданина умершим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6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55820" w:rsidRPr="00F1560A" w:rsidTr="008163B3">
        <w:trPr>
          <w:trHeight w:val="688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3.2. Опека, попечительство и патронаж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6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55820" w:rsidRPr="00F1560A" w:rsidTr="008163B3">
        <w:trPr>
          <w:trHeight w:val="709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both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3.3. Гражданско-правовое регулирование предпринимательской деятельности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60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60A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569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bookmarkStart w:id="16" w:name="RANGE!A26"/>
            <w:r w:rsidRPr="00F1560A">
              <w:rPr>
                <w:sz w:val="24"/>
                <w:szCs w:val="24"/>
              </w:rPr>
              <w:t>Контроль (зачет)</w:t>
            </w:r>
            <w:bookmarkEnd w:id="16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5820" w:rsidRPr="00F1560A" w:rsidTr="008163B3">
        <w:trPr>
          <w:trHeight w:val="549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E55820" w:rsidRPr="00F1560A" w:rsidRDefault="00E55820" w:rsidP="00E558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5.2. Тематический план для заочной формы обучения</w:t>
      </w:r>
    </w:p>
    <w:p w:rsidR="00E55820" w:rsidRDefault="00E55820" w:rsidP="00E558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tabs>
          <w:tab w:val="left" w:pos="900"/>
        </w:tabs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Семестр 7</w:t>
      </w:r>
    </w:p>
    <w:tbl>
      <w:tblPr>
        <w:tblW w:w="9917" w:type="dxa"/>
        <w:tblInd w:w="98" w:type="dxa"/>
        <w:tblLook w:val="04A0"/>
      </w:tblPr>
      <w:tblGrid>
        <w:gridCol w:w="4688"/>
        <w:gridCol w:w="1175"/>
        <w:gridCol w:w="440"/>
        <w:gridCol w:w="699"/>
        <w:gridCol w:w="699"/>
        <w:gridCol w:w="697"/>
        <w:gridCol w:w="700"/>
        <w:gridCol w:w="819"/>
      </w:tblGrid>
      <w:tr w:rsidR="00E55820" w:rsidRPr="00F1560A" w:rsidTr="008163B3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proofErr w:type="spellStart"/>
            <w:r w:rsidRPr="00F1560A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proofErr w:type="spellStart"/>
            <w:r w:rsidRPr="00F1560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55820" w:rsidRPr="00F1560A" w:rsidTr="008163B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Раздел I. Система гражданского права</w:t>
            </w:r>
          </w:p>
        </w:tc>
      </w:tr>
      <w:tr w:rsidR="00E55820" w:rsidRPr="00F1560A" w:rsidTr="008163B3">
        <w:trPr>
          <w:trHeight w:val="63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1.1.  Понятие и значения гражданского права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699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 xml:space="preserve">Тема 1.2. Гражданское законодательство 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56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1.3. Понятие, структура и классификация гражданских правоотношений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lastRenderedPageBreak/>
              <w:t>Раздел II. Юридические факты и юридические составы</w:t>
            </w:r>
          </w:p>
        </w:tc>
      </w:tr>
      <w:tr w:rsidR="00E55820" w:rsidRPr="00F1560A" w:rsidTr="008163B3">
        <w:trPr>
          <w:trHeight w:val="546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2.1. Основания возникновения, изменения и прекращения гражданских правоотношений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572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2.2. Осуществление и защита гражданских прав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Раздел III.  Понятие правоспособности и дееспособности</w:t>
            </w:r>
          </w:p>
        </w:tc>
      </w:tr>
      <w:tr w:rsidR="00E55820" w:rsidRPr="00F1560A" w:rsidTr="008163B3">
        <w:trPr>
          <w:trHeight w:val="559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3.1. Признание гражданина ограниченно дееспособным и недееспособным. Признание гражданина безвестно отсутствующим и объявление гражданина умершим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72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3.2. Опека, попечительство и патронаж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55820" w:rsidRPr="00F1560A" w:rsidTr="008163B3">
        <w:trPr>
          <w:trHeight w:val="70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Тема 3.3. Гражданско-правовое регулирование предпринимательской деятельности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6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55820" w:rsidRPr="00F1560A" w:rsidTr="008163B3">
        <w:trPr>
          <w:trHeight w:val="56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E55820" w:rsidRPr="00F1560A" w:rsidTr="008163B3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820" w:rsidRPr="00F1560A" w:rsidRDefault="00E55820" w:rsidP="008163B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156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F156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6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55820" w:rsidRPr="00F1560A" w:rsidTr="008163B3">
        <w:trPr>
          <w:trHeight w:val="52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55820" w:rsidRPr="00F1560A" w:rsidTr="008163B3">
        <w:trPr>
          <w:trHeight w:val="557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sz w:val="24"/>
                <w:szCs w:val="24"/>
              </w:rPr>
            </w:pPr>
            <w:r w:rsidRPr="00F1560A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i/>
                <w:iCs/>
                <w:sz w:val="24"/>
                <w:szCs w:val="24"/>
              </w:rPr>
            </w:pPr>
            <w:r w:rsidRPr="00F156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5820" w:rsidRPr="00F1560A" w:rsidRDefault="00E55820" w:rsidP="008163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560A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E55820" w:rsidRPr="00F1560A" w:rsidRDefault="00E55820" w:rsidP="00E55820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E55820" w:rsidRPr="00F1560A" w:rsidRDefault="00E55820" w:rsidP="00E55820">
      <w:pPr>
        <w:ind w:firstLine="709"/>
        <w:jc w:val="both"/>
        <w:rPr>
          <w:b/>
          <w:i/>
          <w:sz w:val="14"/>
          <w:szCs w:val="14"/>
        </w:rPr>
      </w:pPr>
      <w:r w:rsidRPr="00F1560A">
        <w:rPr>
          <w:b/>
          <w:i/>
          <w:sz w:val="14"/>
          <w:szCs w:val="14"/>
        </w:rPr>
        <w:t>* Примечания:</w:t>
      </w:r>
    </w:p>
    <w:p w:rsidR="00E55820" w:rsidRPr="00F1560A" w:rsidRDefault="00E55820" w:rsidP="00E55820">
      <w:pPr>
        <w:ind w:firstLine="709"/>
        <w:jc w:val="both"/>
        <w:rPr>
          <w:b/>
          <w:sz w:val="14"/>
          <w:szCs w:val="14"/>
        </w:rPr>
      </w:pPr>
      <w:r w:rsidRPr="00F1560A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55820" w:rsidRPr="00F1560A" w:rsidRDefault="00E55820" w:rsidP="00E55820">
      <w:pPr>
        <w:ind w:firstLine="709"/>
        <w:jc w:val="both"/>
        <w:rPr>
          <w:sz w:val="14"/>
          <w:szCs w:val="14"/>
        </w:rPr>
      </w:pPr>
      <w:r w:rsidRPr="00F1560A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1560A">
        <w:rPr>
          <w:b/>
          <w:sz w:val="14"/>
          <w:szCs w:val="14"/>
        </w:rPr>
        <w:t>«Гражданское право»</w:t>
      </w:r>
      <w:r w:rsidRPr="00F1560A">
        <w:rPr>
          <w:sz w:val="14"/>
          <w:szCs w:val="14"/>
        </w:rPr>
        <w:t xml:space="preserve"> согласно требованиям </w:t>
      </w:r>
      <w:r w:rsidRPr="00F1560A">
        <w:rPr>
          <w:b/>
          <w:sz w:val="14"/>
          <w:szCs w:val="14"/>
        </w:rPr>
        <w:t>частей 3-5 статьи 13, статьи 30, пункта 3 части 1 статьи 34</w:t>
      </w:r>
      <w:r w:rsidRPr="00F1560A">
        <w:rPr>
          <w:sz w:val="14"/>
          <w:szCs w:val="14"/>
        </w:rPr>
        <w:t xml:space="preserve"> Федерального закона Российской Федерации </w:t>
      </w:r>
      <w:r w:rsidRPr="00F1560A">
        <w:rPr>
          <w:b/>
          <w:sz w:val="14"/>
          <w:szCs w:val="14"/>
        </w:rPr>
        <w:t>от 29.12.2012 № 273-ФЗ</w:t>
      </w:r>
      <w:r w:rsidRPr="00F1560A">
        <w:rPr>
          <w:sz w:val="14"/>
          <w:szCs w:val="14"/>
        </w:rPr>
        <w:t xml:space="preserve"> «Об образовании в Российской Федерации»; </w:t>
      </w:r>
      <w:r w:rsidRPr="00F1560A">
        <w:rPr>
          <w:b/>
          <w:sz w:val="14"/>
          <w:szCs w:val="14"/>
        </w:rPr>
        <w:t>пунктов 16, 38</w:t>
      </w:r>
      <w:r w:rsidRPr="00F1560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55820" w:rsidRPr="00F1560A" w:rsidRDefault="00E55820" w:rsidP="00E55820">
      <w:pPr>
        <w:ind w:firstLine="709"/>
        <w:jc w:val="both"/>
        <w:rPr>
          <w:b/>
          <w:sz w:val="14"/>
          <w:szCs w:val="14"/>
        </w:rPr>
      </w:pPr>
      <w:r w:rsidRPr="00F1560A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E55820" w:rsidRPr="00F1560A" w:rsidRDefault="00E55820" w:rsidP="00E55820">
      <w:pPr>
        <w:ind w:firstLine="709"/>
        <w:jc w:val="both"/>
        <w:rPr>
          <w:sz w:val="14"/>
          <w:szCs w:val="14"/>
        </w:rPr>
      </w:pPr>
      <w:r w:rsidRPr="00F1560A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</w:t>
      </w:r>
      <w:r w:rsidRPr="00F1560A">
        <w:rPr>
          <w:sz w:val="14"/>
          <w:szCs w:val="14"/>
        </w:rPr>
        <w:lastRenderedPageBreak/>
        <w:t xml:space="preserve">реабилитации инвалида в соответствии с требованиями </w:t>
      </w:r>
      <w:r w:rsidRPr="00F1560A">
        <w:rPr>
          <w:b/>
          <w:sz w:val="14"/>
          <w:szCs w:val="14"/>
        </w:rPr>
        <w:t>статьи 79</w:t>
      </w:r>
      <w:r w:rsidRPr="00F1560A">
        <w:rPr>
          <w:sz w:val="14"/>
          <w:szCs w:val="14"/>
        </w:rPr>
        <w:t xml:space="preserve"> Федерального закона Российской Федерации </w:t>
      </w:r>
      <w:r w:rsidRPr="00F1560A">
        <w:rPr>
          <w:b/>
          <w:sz w:val="14"/>
          <w:szCs w:val="14"/>
        </w:rPr>
        <w:t>от 29.12.2012 № 273-ФЗ</w:t>
      </w:r>
      <w:r w:rsidRPr="00F1560A">
        <w:rPr>
          <w:sz w:val="14"/>
          <w:szCs w:val="14"/>
        </w:rPr>
        <w:t xml:space="preserve"> «Об образовании в Российской Федерации»; </w:t>
      </w:r>
      <w:r w:rsidRPr="00F1560A">
        <w:rPr>
          <w:b/>
          <w:sz w:val="14"/>
          <w:szCs w:val="14"/>
        </w:rPr>
        <w:t>раздела III</w:t>
      </w:r>
      <w:r w:rsidRPr="00F1560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1560A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F1560A">
        <w:rPr>
          <w:sz w:val="14"/>
          <w:szCs w:val="14"/>
        </w:rPr>
        <w:t>).</w:t>
      </w:r>
    </w:p>
    <w:p w:rsidR="00E55820" w:rsidRPr="00F1560A" w:rsidRDefault="00E55820" w:rsidP="00E55820">
      <w:pPr>
        <w:ind w:firstLine="709"/>
        <w:jc w:val="both"/>
        <w:rPr>
          <w:b/>
          <w:sz w:val="14"/>
          <w:szCs w:val="14"/>
        </w:rPr>
      </w:pPr>
      <w:r w:rsidRPr="00F1560A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55820" w:rsidRPr="00F1560A" w:rsidRDefault="00E55820" w:rsidP="00E55820">
      <w:pPr>
        <w:ind w:firstLine="709"/>
        <w:jc w:val="both"/>
        <w:rPr>
          <w:sz w:val="14"/>
          <w:szCs w:val="14"/>
        </w:rPr>
      </w:pPr>
      <w:r w:rsidRPr="00F1560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F1560A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F1560A">
        <w:rPr>
          <w:sz w:val="14"/>
          <w:szCs w:val="14"/>
        </w:rPr>
        <w:t xml:space="preserve">Федерального закона Российской Федерации </w:t>
      </w:r>
      <w:r w:rsidRPr="00F1560A">
        <w:rPr>
          <w:b/>
          <w:sz w:val="14"/>
          <w:szCs w:val="14"/>
        </w:rPr>
        <w:t>от 29.12.2012 № 273-ФЗ</w:t>
      </w:r>
      <w:r w:rsidRPr="00F1560A">
        <w:rPr>
          <w:sz w:val="14"/>
          <w:szCs w:val="14"/>
        </w:rPr>
        <w:t xml:space="preserve"> «Об образовании в Российской Федерации»; </w:t>
      </w:r>
      <w:r w:rsidRPr="00F1560A">
        <w:rPr>
          <w:b/>
          <w:sz w:val="14"/>
          <w:szCs w:val="14"/>
        </w:rPr>
        <w:t>пункта 20</w:t>
      </w:r>
      <w:r w:rsidRPr="00F1560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1560A">
        <w:rPr>
          <w:b/>
          <w:sz w:val="14"/>
          <w:szCs w:val="14"/>
        </w:rPr>
        <w:t>частью 5 статьи 5</w:t>
      </w:r>
      <w:r w:rsidRPr="00F1560A">
        <w:rPr>
          <w:sz w:val="14"/>
          <w:szCs w:val="14"/>
        </w:rPr>
        <w:t xml:space="preserve"> Федерального закона </w:t>
      </w:r>
      <w:r w:rsidRPr="00F1560A">
        <w:rPr>
          <w:b/>
          <w:sz w:val="14"/>
          <w:szCs w:val="14"/>
        </w:rPr>
        <w:t>от 05.05.2014 № 84-ФЗ</w:t>
      </w:r>
      <w:r w:rsidRPr="00F1560A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1560A">
        <w:rPr>
          <w:sz w:val="14"/>
          <w:szCs w:val="14"/>
        </w:rPr>
        <w:t>обуча-ющегося</w:t>
      </w:r>
      <w:proofErr w:type="spellEnd"/>
      <w:r w:rsidRPr="00F1560A">
        <w:rPr>
          <w:sz w:val="14"/>
          <w:szCs w:val="14"/>
        </w:rPr>
        <w:t>).</w:t>
      </w:r>
    </w:p>
    <w:p w:rsidR="00E55820" w:rsidRPr="00F1560A" w:rsidRDefault="00E55820" w:rsidP="00E55820">
      <w:pPr>
        <w:ind w:firstLine="709"/>
        <w:jc w:val="both"/>
        <w:rPr>
          <w:b/>
          <w:sz w:val="14"/>
          <w:szCs w:val="14"/>
        </w:rPr>
      </w:pPr>
      <w:r w:rsidRPr="00F1560A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55820" w:rsidRPr="00F1560A" w:rsidRDefault="00E55820" w:rsidP="00E55820">
      <w:pPr>
        <w:ind w:firstLine="709"/>
        <w:jc w:val="both"/>
        <w:rPr>
          <w:sz w:val="14"/>
          <w:szCs w:val="14"/>
        </w:rPr>
      </w:pPr>
      <w:r w:rsidRPr="00F1560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F1560A">
        <w:rPr>
          <w:b/>
          <w:sz w:val="14"/>
          <w:szCs w:val="14"/>
        </w:rPr>
        <w:t>пункта 9 части 1 статьи 33, части 3 статьи 34</w:t>
      </w:r>
      <w:r w:rsidRPr="00F1560A">
        <w:rPr>
          <w:sz w:val="14"/>
          <w:szCs w:val="14"/>
        </w:rPr>
        <w:t xml:space="preserve"> Федерального закона Российской Федерации </w:t>
      </w:r>
      <w:r w:rsidRPr="00F1560A">
        <w:rPr>
          <w:b/>
          <w:sz w:val="14"/>
          <w:szCs w:val="14"/>
        </w:rPr>
        <w:t>от 29.12.2012 № 273-ФЗ</w:t>
      </w:r>
      <w:r w:rsidRPr="00F1560A">
        <w:rPr>
          <w:sz w:val="14"/>
          <w:szCs w:val="14"/>
        </w:rPr>
        <w:t xml:space="preserve"> «Об образовании в Российской Федерации»; </w:t>
      </w:r>
      <w:r w:rsidRPr="00F1560A">
        <w:rPr>
          <w:b/>
          <w:sz w:val="14"/>
          <w:szCs w:val="14"/>
        </w:rPr>
        <w:t>пункта 43</w:t>
      </w:r>
      <w:r w:rsidRPr="00F1560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55820" w:rsidRPr="00F1560A" w:rsidRDefault="00E55820" w:rsidP="00E558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5.3 Содержание дисциплины</w:t>
      </w:r>
    </w:p>
    <w:p w:rsidR="00E55820" w:rsidRPr="00F1560A" w:rsidRDefault="00E55820" w:rsidP="00E558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Раздел I. Система гражданского права</w:t>
      </w:r>
    </w:p>
    <w:p w:rsidR="00E55820" w:rsidRDefault="00E55820" w:rsidP="00E55820">
      <w:pPr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Тема 1.1.  Понятие и значения гражданского права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sz w:val="24"/>
          <w:szCs w:val="24"/>
        </w:rPr>
        <w:t>Гражданское право как отрасль частного права, наука правоведения и учебная дисциплина. Предмет гражданского права. Виды имущественных и связанных с ними личных неимущественных отношений, регулируемых гражданским правом. Понятие и признаки предпринимательской деятельности как элемента предмета гражданского права. Неотчуждаемые права и свободы человека и другие нематериальные блага, защищаемые гражданским законодательством.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 xml:space="preserve">Тема 1.2. Гражданское законодательство </w:t>
      </w:r>
    </w:p>
    <w:p w:rsidR="00E55820" w:rsidRPr="00F1560A" w:rsidRDefault="00E55820" w:rsidP="00E55820">
      <w:pPr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Система гражданского права. Понятие и виды источников (форм) гражданского права. Конституция Российской Федерации и другие федеральные законы как «гражданское законодательство». 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Тема 1.3. Понятие, структура и классификация гражданских правоотношений</w:t>
      </w:r>
    </w:p>
    <w:p w:rsidR="00E55820" w:rsidRPr="00F1560A" w:rsidRDefault="00E55820" w:rsidP="00E55820">
      <w:pPr>
        <w:jc w:val="both"/>
        <w:rPr>
          <w:sz w:val="24"/>
          <w:szCs w:val="24"/>
        </w:rPr>
      </w:pPr>
      <w:r w:rsidRPr="00F1560A">
        <w:rPr>
          <w:sz w:val="24"/>
          <w:szCs w:val="24"/>
        </w:rPr>
        <w:t>Понятие и элементы гражданского правоотношения. Субъекты гражданского правоотношения: граждане (физические лица) и юридические лица (частные субъекты), Российская Федерация, субъекты Российской Федерации и муниципальные образования (публичные субъекты). Гражданская правосубъектность. Содержание гражданского правоотношения. Понятие субъективного гражданского права и субъективной гражданской обязанности. Объекты гражданских правоотношений. Виды гражданских правоотношений: имущественные, неимущественные, вещные, исключительные, обязательственные, наследственные, корпоративные, абсолютные, относительные и другие.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Раздел II. Юридические факты и юридические составы</w:t>
      </w:r>
    </w:p>
    <w:p w:rsidR="00E55820" w:rsidRDefault="00E55820" w:rsidP="00E55820">
      <w:pPr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 xml:space="preserve">Тема 2.1. Основания возникновения, изменения и прекращения гражданских </w:t>
      </w:r>
      <w:r w:rsidRPr="00F1560A">
        <w:rPr>
          <w:b/>
          <w:sz w:val="24"/>
          <w:szCs w:val="24"/>
        </w:rPr>
        <w:lastRenderedPageBreak/>
        <w:t>правоотношений</w:t>
      </w:r>
    </w:p>
    <w:p w:rsidR="00E55820" w:rsidRPr="00F1560A" w:rsidRDefault="004B3149" w:rsidP="00E55820">
      <w:pPr>
        <w:jc w:val="both"/>
        <w:rPr>
          <w:sz w:val="24"/>
          <w:szCs w:val="24"/>
        </w:rPr>
      </w:pPr>
      <w:hyperlink r:id="rId7" w:history="1">
        <w:r w:rsidR="00E55820" w:rsidRPr="00F1560A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Основания возникновения, изменения и прекращения гражданских правоотношений. Юридические факты и юридические составы в гражданском праве.</w:t>
        </w:r>
      </w:hyperlink>
      <w:r w:rsidR="00E55820" w:rsidRPr="00F1560A">
        <w:rPr>
          <w:sz w:val="24"/>
          <w:szCs w:val="24"/>
        </w:rPr>
        <w:t xml:space="preserve"> Юридические значимые действия (сделки).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Тема 2.2. Осуществление и защита гражданских прав</w:t>
      </w:r>
    </w:p>
    <w:p w:rsidR="00E55820" w:rsidRPr="00F1560A" w:rsidRDefault="00E55820" w:rsidP="00E55820">
      <w:pPr>
        <w:pStyle w:val="psection"/>
        <w:shd w:val="clear" w:color="auto" w:fill="FFFFFF"/>
        <w:spacing w:before="0" w:beforeAutospacing="0" w:after="0" w:afterAutospacing="0"/>
        <w:jc w:val="both"/>
      </w:pPr>
      <w:r w:rsidRPr="00F1560A">
        <w:t>Осуществление гражданских прав. Представительство в гражданском праве. Защита гражданских прав. Гражданско-правовая ответственность. Сроки в гражданском праве.</w:t>
      </w:r>
    </w:p>
    <w:p w:rsidR="00E55820" w:rsidRDefault="00E55820" w:rsidP="00E55820">
      <w:pPr>
        <w:jc w:val="both"/>
        <w:rPr>
          <w:b/>
          <w:sz w:val="24"/>
          <w:szCs w:val="24"/>
        </w:rPr>
      </w:pP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Раздел III.  Понятие правоспособности и дееспособности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Тема 3.1. Признание гражданина ограниченно дееспособным и недееспособным. Признание гражданина безвестно отсутствующим и объявление гражданина умершим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sz w:val="24"/>
          <w:szCs w:val="24"/>
        </w:rPr>
        <w:t xml:space="preserve">Элементы гражданско-правового статуса физического лица: правоспособность, дееспособность, местожительство. Понятие, возникновение, прекращение, содержание, недопустимость лишения и ограничения правоспособности. Правоспособность и субъективные права. Акты гражданского состояния. Имя гражданина. </w:t>
      </w:r>
      <w:r w:rsidRPr="00F1560A">
        <w:rPr>
          <w:iCs/>
          <w:sz w:val="24"/>
          <w:szCs w:val="24"/>
        </w:rPr>
        <w:t>Юридические лица как субъекты (участники  гражданских правоотношений).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Тема 3.2. Опека, попечительство и патронаж</w:t>
      </w:r>
    </w:p>
    <w:p w:rsidR="00E55820" w:rsidRPr="00F1560A" w:rsidRDefault="00E55820" w:rsidP="00E55820">
      <w:pPr>
        <w:pStyle w:val="a5"/>
        <w:spacing w:before="0" w:beforeAutospacing="0" w:after="0" w:afterAutospacing="0"/>
        <w:jc w:val="both"/>
        <w:rPr>
          <w:bCs/>
        </w:rPr>
      </w:pPr>
      <w:r w:rsidRPr="00F1560A">
        <w:rPr>
          <w:bCs/>
        </w:rPr>
        <w:t>Общие положения об опеке и попечительстве. Органы опеки и попечительства. Опекун и попечитель. Изменение и прекращение опеки и попечительства.</w:t>
      </w:r>
    </w:p>
    <w:p w:rsidR="00E55820" w:rsidRPr="00F1560A" w:rsidRDefault="00E55820" w:rsidP="00E55820">
      <w:pPr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Тема 3.3. Гражданско-правовое регулирование предпринимательской деятельности</w:t>
      </w:r>
    </w:p>
    <w:p w:rsidR="00E55820" w:rsidRPr="00F1560A" w:rsidRDefault="00E55820" w:rsidP="00E55820">
      <w:pPr>
        <w:jc w:val="both"/>
        <w:rPr>
          <w:sz w:val="24"/>
          <w:szCs w:val="24"/>
        </w:rPr>
      </w:pPr>
      <w:r w:rsidRPr="00F1560A">
        <w:rPr>
          <w:sz w:val="24"/>
          <w:szCs w:val="24"/>
        </w:rPr>
        <w:t>Понятие и признаки предпринимательской деятельности. Правовое регулирование предпринимательской деятельности. Понятие, предмет, метод, система и источники гражданского права.</w:t>
      </w:r>
    </w:p>
    <w:p w:rsidR="00E55820" w:rsidRPr="00F1560A" w:rsidRDefault="00E55820" w:rsidP="00E55820">
      <w:pPr>
        <w:jc w:val="both"/>
        <w:rPr>
          <w:b/>
          <w:bCs/>
          <w:sz w:val="24"/>
          <w:szCs w:val="24"/>
        </w:rPr>
      </w:pPr>
    </w:p>
    <w:p w:rsidR="00E55820" w:rsidRPr="00F1560A" w:rsidRDefault="00E55820" w:rsidP="00E558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55820" w:rsidRPr="00F1560A" w:rsidRDefault="00E55820" w:rsidP="00E5582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F156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560A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Pr="00F1560A">
        <w:rPr>
          <w:rFonts w:ascii="Times New Roman" w:hAnsi="Times New Roman"/>
          <w:b/>
          <w:sz w:val="24"/>
          <w:szCs w:val="24"/>
        </w:rPr>
        <w:t>Гражданское право</w:t>
      </w:r>
      <w:r w:rsidRPr="00F1560A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Христинина Е.В.</w:t>
      </w:r>
      <w:r w:rsidRPr="00F1560A">
        <w:rPr>
          <w:rFonts w:ascii="Times New Roman" w:hAnsi="Times New Roman"/>
          <w:sz w:val="24"/>
          <w:szCs w:val="24"/>
        </w:rPr>
        <w:t>. – Омск: Изд-во О</w:t>
      </w:r>
      <w:r w:rsidR="009124E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F1560A">
        <w:rPr>
          <w:rFonts w:ascii="Times New Roman" w:hAnsi="Times New Roman"/>
          <w:sz w:val="24"/>
          <w:szCs w:val="24"/>
        </w:rPr>
        <w:t xml:space="preserve">. </w:t>
      </w:r>
    </w:p>
    <w:p w:rsidR="00E55820" w:rsidRPr="00F1560A" w:rsidRDefault="00E55820" w:rsidP="00E5582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55820" w:rsidRPr="00F1560A" w:rsidRDefault="00E55820" w:rsidP="00E5582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01.09.2016 № 43в</w:t>
      </w:r>
    </w:p>
    <w:p w:rsidR="00E55820" w:rsidRPr="00F1560A" w:rsidRDefault="00E55820" w:rsidP="00E5582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55820" w:rsidRDefault="00E55820" w:rsidP="00E5582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55820" w:rsidRDefault="00E55820" w:rsidP="00E5582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55820" w:rsidRPr="00F1560A" w:rsidRDefault="00E55820" w:rsidP="00E5582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55820" w:rsidRPr="00F1560A" w:rsidRDefault="00E55820" w:rsidP="00E55820">
      <w:pPr>
        <w:jc w:val="both"/>
        <w:rPr>
          <w:rFonts w:eastAsia="Calibri"/>
          <w:b/>
          <w:sz w:val="24"/>
          <w:szCs w:val="24"/>
        </w:rPr>
      </w:pPr>
    </w:p>
    <w:p w:rsidR="00E55820" w:rsidRPr="00F1560A" w:rsidRDefault="00E55820" w:rsidP="00E55820">
      <w:pPr>
        <w:ind w:firstLine="709"/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E55820" w:rsidRPr="00992744" w:rsidRDefault="00E55820" w:rsidP="00E55820">
      <w:pPr>
        <w:ind w:firstLine="709"/>
        <w:jc w:val="center"/>
        <w:rPr>
          <w:b/>
          <w:sz w:val="24"/>
          <w:szCs w:val="24"/>
        </w:rPr>
      </w:pPr>
      <w:r w:rsidRPr="00992744">
        <w:rPr>
          <w:b/>
          <w:sz w:val="24"/>
          <w:szCs w:val="24"/>
        </w:rPr>
        <w:t>Основная</w:t>
      </w:r>
    </w:p>
    <w:p w:rsidR="00E55820" w:rsidRPr="00E55820" w:rsidRDefault="00E55820" w:rsidP="00E55820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E55820">
        <w:rPr>
          <w:color w:val="000000"/>
          <w:sz w:val="24"/>
          <w:szCs w:val="24"/>
          <w:shd w:val="clear" w:color="auto" w:fill="FFFFFF"/>
        </w:rPr>
        <w:lastRenderedPageBreak/>
        <w:t>Гражданское право России. Особенная часть в 2 т. Том 2</w:t>
      </w:r>
      <w:proofErr w:type="gramStart"/>
      <w:r w:rsidRPr="00E5582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55820">
        <w:rPr>
          <w:color w:val="000000"/>
          <w:sz w:val="24"/>
          <w:szCs w:val="24"/>
          <w:shd w:val="clear" w:color="auto" w:fill="FFFFFF"/>
        </w:rPr>
        <w:t xml:space="preserve"> учебник для вузов / А. П. Анисимов, М. Ю. Козлова, А. Я. Рыженков, С. А. Чаркин ; под общей редакцией А. Я. </w:t>
      </w:r>
      <w:proofErr w:type="spellStart"/>
      <w:r w:rsidRPr="00E55820">
        <w:rPr>
          <w:color w:val="000000"/>
          <w:sz w:val="24"/>
          <w:szCs w:val="24"/>
          <w:shd w:val="clear" w:color="auto" w:fill="FFFFFF"/>
        </w:rPr>
        <w:t>Рыженкова</w:t>
      </w:r>
      <w:proofErr w:type="spellEnd"/>
      <w:r w:rsidRPr="00E55820">
        <w:rPr>
          <w:color w:val="000000"/>
          <w:sz w:val="24"/>
          <w:szCs w:val="24"/>
          <w:shd w:val="clear" w:color="auto" w:fill="FFFFFF"/>
        </w:rPr>
        <w:t xml:space="preserve">. — 6-е изд., </w:t>
      </w:r>
      <w:proofErr w:type="spellStart"/>
      <w:r w:rsidRPr="00E55820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55820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224 с. — (Высшее образование). — ISBN 978-5-534-07881-7. — Текст</w:t>
      </w:r>
      <w:proofErr w:type="gramStart"/>
      <w:r w:rsidRPr="00E55820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5820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E558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E55820">
          <w:rPr>
            <w:rStyle w:val="a6"/>
            <w:color w:val="486C97"/>
            <w:sz w:val="24"/>
            <w:szCs w:val="24"/>
            <w:shd w:val="clear" w:color="auto" w:fill="FFFFFF"/>
          </w:rPr>
          <w:t>https://urait.ru/bcode/451571</w:t>
        </w:r>
      </w:hyperlink>
    </w:p>
    <w:p w:rsidR="00E55820" w:rsidRPr="00E55820" w:rsidRDefault="00E55820" w:rsidP="00E55820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E55820">
        <w:rPr>
          <w:color w:val="000000"/>
          <w:sz w:val="24"/>
          <w:szCs w:val="24"/>
          <w:shd w:val="clear" w:color="auto" w:fill="FFFFFF"/>
        </w:rPr>
        <w:t>Гражданское право России. Особенная часть в 2 т. Том 1</w:t>
      </w:r>
      <w:proofErr w:type="gramStart"/>
      <w:r w:rsidRPr="00E5582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55820">
        <w:rPr>
          <w:color w:val="000000"/>
          <w:sz w:val="24"/>
          <w:szCs w:val="24"/>
          <w:shd w:val="clear" w:color="auto" w:fill="FFFFFF"/>
        </w:rPr>
        <w:t xml:space="preserve"> учебник для вузов / А. П. Анисимов, М. Ю. Козлова, А. Я. Рыженков, С. А. Чаркин ; под общей редакцией А. Я. </w:t>
      </w:r>
      <w:proofErr w:type="spellStart"/>
      <w:r w:rsidRPr="00E55820">
        <w:rPr>
          <w:color w:val="000000"/>
          <w:sz w:val="24"/>
          <w:szCs w:val="24"/>
          <w:shd w:val="clear" w:color="auto" w:fill="FFFFFF"/>
        </w:rPr>
        <w:t>Рыженкова</w:t>
      </w:r>
      <w:proofErr w:type="spellEnd"/>
      <w:r w:rsidRPr="00E55820">
        <w:rPr>
          <w:color w:val="000000"/>
          <w:sz w:val="24"/>
          <w:szCs w:val="24"/>
          <w:shd w:val="clear" w:color="auto" w:fill="FFFFFF"/>
        </w:rPr>
        <w:t xml:space="preserve">. — 6-е изд., </w:t>
      </w:r>
      <w:proofErr w:type="spellStart"/>
      <w:r w:rsidRPr="00E55820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55820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351 с. — (Высшее образование). — ISBN 978-5-534-07877-0. — Текст</w:t>
      </w:r>
      <w:proofErr w:type="gramStart"/>
      <w:r w:rsidRPr="00E55820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5820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E558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E55820">
          <w:rPr>
            <w:rStyle w:val="a6"/>
            <w:color w:val="486C97"/>
            <w:sz w:val="24"/>
            <w:szCs w:val="24"/>
            <w:shd w:val="clear" w:color="auto" w:fill="FFFFFF"/>
          </w:rPr>
          <w:t>https://urait.ru/bcode/451570</w:t>
        </w:r>
      </w:hyperlink>
    </w:p>
    <w:p w:rsidR="00E55820" w:rsidRPr="00E55820" w:rsidRDefault="00E55820" w:rsidP="00E55820">
      <w:pPr>
        <w:widowControl/>
        <w:tabs>
          <w:tab w:val="left" w:pos="40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</w:p>
    <w:p w:rsidR="00E55820" w:rsidRPr="00E55820" w:rsidRDefault="00E55820" w:rsidP="00E55820">
      <w:pPr>
        <w:widowControl/>
        <w:tabs>
          <w:tab w:val="left" w:pos="406"/>
        </w:tabs>
        <w:autoSpaceDE/>
        <w:autoSpaceDN/>
        <w:adjustRightInd/>
        <w:ind w:left="709"/>
        <w:contextualSpacing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E55820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E55820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E55820" w:rsidRPr="00E55820" w:rsidRDefault="00E55820" w:rsidP="00E55820">
      <w:pPr>
        <w:widowControl/>
        <w:numPr>
          <w:ilvl w:val="0"/>
          <w:numId w:val="16"/>
        </w:numPr>
        <w:tabs>
          <w:tab w:val="left" w:pos="-6379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E55820">
        <w:rPr>
          <w:color w:val="000000"/>
          <w:sz w:val="24"/>
          <w:szCs w:val="24"/>
          <w:shd w:val="clear" w:color="auto" w:fill="FFFFFF"/>
        </w:rPr>
        <w:t>Гражданское право России. Практикум</w:t>
      </w:r>
      <w:proofErr w:type="gramStart"/>
      <w:r w:rsidRPr="00E5582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55820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А. Я. Рыженков, А. П. Анисимов, М. Ю. Козлова, А. Ю. </w:t>
      </w:r>
      <w:proofErr w:type="spellStart"/>
      <w:r w:rsidRPr="00E55820">
        <w:rPr>
          <w:color w:val="000000"/>
          <w:sz w:val="24"/>
          <w:szCs w:val="24"/>
          <w:shd w:val="clear" w:color="auto" w:fill="FFFFFF"/>
        </w:rPr>
        <w:t>Чикильдина</w:t>
      </w:r>
      <w:proofErr w:type="spellEnd"/>
      <w:r w:rsidRPr="00E55820">
        <w:rPr>
          <w:color w:val="000000"/>
          <w:sz w:val="24"/>
          <w:szCs w:val="24"/>
          <w:shd w:val="clear" w:color="auto" w:fill="FFFFFF"/>
        </w:rPr>
        <w:t> ; под общей редакцией А. Я. </w:t>
      </w:r>
      <w:proofErr w:type="spellStart"/>
      <w:r w:rsidRPr="00E55820">
        <w:rPr>
          <w:color w:val="000000"/>
          <w:sz w:val="24"/>
          <w:szCs w:val="24"/>
          <w:shd w:val="clear" w:color="auto" w:fill="FFFFFF"/>
        </w:rPr>
        <w:t>Рыженкова</w:t>
      </w:r>
      <w:proofErr w:type="spellEnd"/>
      <w:r w:rsidRPr="00E55820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E55820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55820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333 с. — (Высшее образование). — ISBN 978-5-534-02830-0. — Текст</w:t>
      </w:r>
      <w:proofErr w:type="gramStart"/>
      <w:r w:rsidRPr="00E55820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5820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E558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E55820">
          <w:rPr>
            <w:rStyle w:val="a6"/>
            <w:color w:val="486C97"/>
            <w:sz w:val="24"/>
            <w:szCs w:val="24"/>
            <w:shd w:val="clear" w:color="auto" w:fill="FFFFFF"/>
          </w:rPr>
          <w:t>https://urait.ru/bcode/450411</w:t>
        </w:r>
      </w:hyperlink>
    </w:p>
    <w:p w:rsidR="00E55820" w:rsidRPr="00E55820" w:rsidRDefault="00E55820" w:rsidP="00E55820">
      <w:pPr>
        <w:pStyle w:val="a3"/>
        <w:numPr>
          <w:ilvl w:val="0"/>
          <w:numId w:val="16"/>
        </w:numPr>
        <w:tabs>
          <w:tab w:val="left" w:pos="-637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Гражданское право. Схемы, таблицы, тесты</w:t>
      </w:r>
      <w:proofErr w:type="gramStart"/>
      <w:r w:rsidRPr="00E55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55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В. Величко, А. И. Зинченко, Е. А. Зинченко, И. В. Свечникова. — Москва</w:t>
      </w:r>
      <w:proofErr w:type="gramStart"/>
      <w:r w:rsidRPr="00E55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55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482 с. — (Высшее образование). — ISBN 978-5-534-10028-0. — Текст</w:t>
      </w:r>
      <w:proofErr w:type="gramStart"/>
      <w:r w:rsidRPr="00E55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5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E5582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E55820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https://urait.ru/bcode/455745</w:t>
        </w:r>
      </w:hyperlink>
    </w:p>
    <w:p w:rsidR="00E55820" w:rsidRDefault="00E55820" w:rsidP="00E55820">
      <w:pPr>
        <w:tabs>
          <w:tab w:val="left" w:pos="-6379"/>
        </w:tabs>
      </w:pPr>
    </w:p>
    <w:p w:rsidR="00E55820" w:rsidRPr="00207CBB" w:rsidRDefault="00E55820" w:rsidP="00E55820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5820" w:rsidRPr="00F1560A" w:rsidRDefault="00E55820" w:rsidP="00E55820">
      <w:pPr>
        <w:ind w:firstLine="709"/>
        <w:jc w:val="both"/>
        <w:rPr>
          <w:b/>
          <w:sz w:val="24"/>
          <w:szCs w:val="24"/>
        </w:rPr>
      </w:pPr>
      <w:r w:rsidRPr="00F1560A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1560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1560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1560A">
        <w:rPr>
          <w:rFonts w:ascii="Times New Roman" w:hAnsi="Times New Roman"/>
          <w:sz w:val="24"/>
          <w:szCs w:val="24"/>
        </w:rPr>
        <w:t>Elsevier</w:t>
      </w:r>
      <w:proofErr w:type="spellEnd"/>
      <w:r w:rsidRPr="00F1560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E55820" w:rsidRPr="00F1560A" w:rsidRDefault="00E55820" w:rsidP="00E55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60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E55820" w:rsidRPr="00F1560A" w:rsidRDefault="00E55820" w:rsidP="00E55820">
      <w:pPr>
        <w:ind w:firstLine="709"/>
        <w:jc w:val="both"/>
        <w:rPr>
          <w:rFonts w:eastAsia="Calibri"/>
          <w:sz w:val="24"/>
          <w:szCs w:val="24"/>
        </w:rPr>
      </w:pPr>
      <w:r w:rsidRPr="00F1560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</w:t>
      </w:r>
      <w:r w:rsidRPr="00F1560A">
        <w:rPr>
          <w:sz w:val="24"/>
          <w:szCs w:val="24"/>
        </w:rPr>
        <w:lastRenderedPageBreak/>
        <w:t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55820" w:rsidRPr="00F1560A" w:rsidRDefault="00E55820" w:rsidP="00E55820">
      <w:pPr>
        <w:ind w:firstLine="709"/>
        <w:jc w:val="both"/>
        <w:rPr>
          <w:rFonts w:eastAsia="Calibri"/>
          <w:sz w:val="24"/>
          <w:szCs w:val="24"/>
        </w:rPr>
      </w:pPr>
      <w:r w:rsidRPr="00F1560A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55820" w:rsidRPr="00F1560A" w:rsidRDefault="00E55820" w:rsidP="00E5582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55820" w:rsidRPr="00F1560A" w:rsidRDefault="00E55820" w:rsidP="00E558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1560A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Для того чтобы успешно освоить дисциплину </w:t>
      </w:r>
      <w:r w:rsidRPr="00F1560A">
        <w:rPr>
          <w:bCs/>
          <w:sz w:val="24"/>
          <w:szCs w:val="24"/>
        </w:rPr>
        <w:t>«</w:t>
      </w:r>
      <w:r w:rsidRPr="00F1560A">
        <w:rPr>
          <w:sz w:val="24"/>
          <w:szCs w:val="24"/>
        </w:rPr>
        <w:t>Гражданское право</w:t>
      </w:r>
      <w:r w:rsidRPr="00F1560A">
        <w:rPr>
          <w:bCs/>
          <w:sz w:val="24"/>
          <w:szCs w:val="24"/>
        </w:rPr>
        <w:t xml:space="preserve">» </w:t>
      </w:r>
      <w:r w:rsidRPr="00F1560A">
        <w:rPr>
          <w:sz w:val="24"/>
          <w:szCs w:val="24"/>
        </w:rPr>
        <w:t>обучающиеся должны выполнить следующие методические указания.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1560A">
        <w:rPr>
          <w:b/>
          <w:sz w:val="24"/>
          <w:szCs w:val="24"/>
        </w:rPr>
        <w:t>лекционного типа</w:t>
      </w:r>
      <w:r w:rsidRPr="00F1560A">
        <w:rPr>
          <w:sz w:val="24"/>
          <w:szCs w:val="24"/>
        </w:rPr>
        <w:t>: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55820" w:rsidRPr="00F1560A" w:rsidRDefault="00E55820" w:rsidP="00E55820">
      <w:pPr>
        <w:ind w:firstLine="709"/>
        <w:jc w:val="both"/>
        <w:rPr>
          <w:b/>
          <w:sz w:val="24"/>
          <w:szCs w:val="24"/>
        </w:rPr>
      </w:pPr>
      <w:r w:rsidRPr="00F1560A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F1560A">
        <w:rPr>
          <w:b/>
          <w:sz w:val="24"/>
          <w:szCs w:val="24"/>
        </w:rPr>
        <w:t xml:space="preserve">семинарского типа: 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F1560A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55820" w:rsidRPr="00F1560A" w:rsidRDefault="00E55820" w:rsidP="00E55820">
      <w:pPr>
        <w:ind w:firstLine="709"/>
        <w:jc w:val="both"/>
        <w:rPr>
          <w:b/>
          <w:sz w:val="24"/>
          <w:szCs w:val="24"/>
        </w:rPr>
      </w:pPr>
      <w:r w:rsidRPr="00F1560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1560A">
        <w:rPr>
          <w:b/>
          <w:sz w:val="24"/>
          <w:szCs w:val="24"/>
        </w:rPr>
        <w:t>самостоятельной работы: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F1560A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55820" w:rsidRPr="00F1560A" w:rsidRDefault="00E55820" w:rsidP="00E558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60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b/>
          <w:bCs/>
          <w:sz w:val="24"/>
          <w:szCs w:val="24"/>
        </w:rPr>
        <w:t>Подготовка к промежуточной аттестации</w:t>
      </w:r>
      <w:r w:rsidRPr="00F1560A">
        <w:rPr>
          <w:bCs/>
          <w:sz w:val="24"/>
          <w:szCs w:val="24"/>
        </w:rPr>
        <w:t>: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При подготовке к промежуточной аттестации целесообразно: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- внимательно прочитать рекомендованную литературу;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E55820" w:rsidRPr="00F1560A" w:rsidRDefault="00E55820" w:rsidP="00E55820">
      <w:pPr>
        <w:ind w:firstLine="709"/>
        <w:jc w:val="both"/>
        <w:rPr>
          <w:sz w:val="24"/>
          <w:szCs w:val="24"/>
        </w:rPr>
      </w:pPr>
    </w:p>
    <w:p w:rsidR="00E55820" w:rsidRPr="00F1560A" w:rsidRDefault="00E55820" w:rsidP="00E5582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1560A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1560A">
        <w:rPr>
          <w:sz w:val="24"/>
          <w:szCs w:val="24"/>
        </w:rPr>
        <w:t>MicrosoftPowerPoint</w:t>
      </w:r>
      <w:proofErr w:type="spellEnd"/>
      <w:r w:rsidRPr="00F1560A">
        <w:rPr>
          <w:sz w:val="24"/>
          <w:szCs w:val="24"/>
        </w:rPr>
        <w:t>, видеоматериалов, слайдов.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1560A">
        <w:rPr>
          <w:sz w:val="24"/>
          <w:szCs w:val="24"/>
        </w:rPr>
        <w:t>Moodle</w:t>
      </w:r>
      <w:proofErr w:type="spellEnd"/>
      <w:r w:rsidRPr="00F1560A">
        <w:rPr>
          <w:sz w:val="24"/>
          <w:szCs w:val="24"/>
        </w:rPr>
        <w:t>, обеспечивает:</w:t>
      </w:r>
    </w:p>
    <w:p w:rsidR="00E55820" w:rsidRPr="00F1560A" w:rsidRDefault="00E55820" w:rsidP="00E558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F1560A">
        <w:rPr>
          <w:sz w:val="24"/>
          <w:szCs w:val="24"/>
        </w:rPr>
        <w:t xml:space="preserve">( </w:t>
      </w:r>
      <w:proofErr w:type="spellStart"/>
      <w:proofErr w:type="gramEnd"/>
      <w:r w:rsidRPr="00F1560A">
        <w:rPr>
          <w:sz w:val="24"/>
          <w:szCs w:val="24"/>
        </w:rPr>
        <w:t>ЭБСIPRBooks</w:t>
      </w:r>
      <w:proofErr w:type="spellEnd"/>
      <w:r w:rsidRPr="00F1560A">
        <w:rPr>
          <w:sz w:val="24"/>
          <w:szCs w:val="24"/>
        </w:rPr>
        <w:t xml:space="preserve">, ЭБС </w:t>
      </w:r>
      <w:proofErr w:type="spellStart"/>
      <w:r w:rsidRPr="00F1560A">
        <w:rPr>
          <w:sz w:val="24"/>
          <w:szCs w:val="24"/>
        </w:rPr>
        <w:t>Юрайт</w:t>
      </w:r>
      <w:proofErr w:type="spellEnd"/>
      <w:r w:rsidRPr="00F1560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55820" w:rsidRPr="00F1560A" w:rsidRDefault="00E55820" w:rsidP="00E558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55820" w:rsidRPr="00F1560A" w:rsidRDefault="00E55820" w:rsidP="00E558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55820" w:rsidRPr="00F1560A" w:rsidRDefault="00E55820" w:rsidP="00E558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55820" w:rsidRPr="00F1560A" w:rsidRDefault="00E55820" w:rsidP="00E558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lastRenderedPageBreak/>
        <w:t>•</w:t>
      </w:r>
      <w:r w:rsidRPr="00F156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компьютерное тестирование;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демонстрация мультимедийных материалов.</w:t>
      </w:r>
    </w:p>
    <w:p w:rsidR="00E55820" w:rsidRPr="00105750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1560A">
        <w:rPr>
          <w:sz w:val="24"/>
          <w:szCs w:val="24"/>
        </w:rPr>
        <w:t>ПЕРЕЧЕНЬ</w:t>
      </w:r>
      <w:r w:rsidRPr="00105750">
        <w:rPr>
          <w:sz w:val="24"/>
          <w:szCs w:val="24"/>
          <w:lang w:val="en-US"/>
        </w:rPr>
        <w:t xml:space="preserve"> </w:t>
      </w:r>
      <w:r w:rsidRPr="00F1560A">
        <w:rPr>
          <w:sz w:val="24"/>
          <w:szCs w:val="24"/>
        </w:rPr>
        <w:t>ПРОГРАММНОГО</w:t>
      </w:r>
      <w:r w:rsidRPr="00105750">
        <w:rPr>
          <w:sz w:val="24"/>
          <w:szCs w:val="24"/>
          <w:lang w:val="en-US"/>
        </w:rPr>
        <w:t xml:space="preserve"> </w:t>
      </w:r>
      <w:r w:rsidRPr="00F1560A">
        <w:rPr>
          <w:sz w:val="24"/>
          <w:szCs w:val="24"/>
        </w:rPr>
        <w:t>ОБЕСПЕЧЕНИЯ</w:t>
      </w:r>
    </w:p>
    <w:p w:rsidR="00E55820" w:rsidRPr="00105750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5750">
        <w:rPr>
          <w:sz w:val="24"/>
          <w:szCs w:val="24"/>
          <w:lang w:val="en-US"/>
        </w:rPr>
        <w:t xml:space="preserve">• </w:t>
      </w:r>
      <w:proofErr w:type="spellStart"/>
      <w:r w:rsidRPr="00F1560A">
        <w:rPr>
          <w:sz w:val="24"/>
          <w:szCs w:val="24"/>
          <w:lang w:val="en-US"/>
        </w:rPr>
        <w:t>MicrosoftWindows</w:t>
      </w:r>
      <w:proofErr w:type="spellEnd"/>
      <w:r w:rsidRPr="00105750">
        <w:rPr>
          <w:sz w:val="24"/>
          <w:szCs w:val="24"/>
          <w:lang w:val="en-US"/>
        </w:rPr>
        <w:t xml:space="preserve"> 10 </w:t>
      </w:r>
      <w:r w:rsidRPr="00F1560A">
        <w:rPr>
          <w:sz w:val="24"/>
          <w:szCs w:val="24"/>
          <w:lang w:val="en-US"/>
        </w:rPr>
        <w:t>Professional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1560A">
        <w:rPr>
          <w:sz w:val="24"/>
          <w:szCs w:val="24"/>
          <w:lang w:val="en-US"/>
        </w:rPr>
        <w:t>•</w:t>
      </w:r>
      <w:r w:rsidRPr="00F1560A">
        <w:rPr>
          <w:sz w:val="24"/>
          <w:szCs w:val="24"/>
          <w:lang w:val="en-US"/>
        </w:rPr>
        <w:tab/>
        <w:t xml:space="preserve">Microsoft Windows XP Professional SP3 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1560A">
        <w:rPr>
          <w:sz w:val="24"/>
          <w:szCs w:val="24"/>
          <w:lang w:val="en-US"/>
        </w:rPr>
        <w:t>•</w:t>
      </w:r>
      <w:r w:rsidRPr="00F1560A">
        <w:rPr>
          <w:sz w:val="24"/>
          <w:szCs w:val="24"/>
          <w:lang w:val="en-US"/>
        </w:rPr>
        <w:tab/>
        <w:t xml:space="preserve">Microsoft Office Professional 2007 Russian </w:t>
      </w:r>
    </w:p>
    <w:p w:rsidR="00E55820" w:rsidRPr="00105750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5750">
        <w:rPr>
          <w:sz w:val="24"/>
          <w:szCs w:val="24"/>
          <w:lang w:val="en-US"/>
        </w:rPr>
        <w:t>•</w:t>
      </w:r>
      <w:r w:rsidRPr="00105750">
        <w:rPr>
          <w:sz w:val="24"/>
          <w:szCs w:val="24"/>
          <w:lang w:val="en-US"/>
        </w:rPr>
        <w:tab/>
      </w:r>
      <w:r w:rsidRPr="00F1560A">
        <w:rPr>
          <w:bCs/>
          <w:sz w:val="24"/>
          <w:szCs w:val="24"/>
          <w:lang w:val="en-US"/>
        </w:rPr>
        <w:t>C</w:t>
      </w:r>
      <w:proofErr w:type="spellStart"/>
      <w:r w:rsidRPr="00F1560A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F1560A">
        <w:rPr>
          <w:bCs/>
          <w:sz w:val="24"/>
          <w:szCs w:val="24"/>
          <w:lang w:val="en-US"/>
        </w:rPr>
        <w:t>LibreOffice</w:t>
      </w:r>
      <w:proofErr w:type="spellEnd"/>
      <w:r w:rsidRPr="00105750">
        <w:rPr>
          <w:bCs/>
          <w:sz w:val="24"/>
          <w:szCs w:val="24"/>
          <w:lang w:val="en-US"/>
        </w:rPr>
        <w:t xml:space="preserve"> 6.0.3.2 </w:t>
      </w:r>
      <w:r w:rsidRPr="00F1560A">
        <w:rPr>
          <w:bCs/>
          <w:sz w:val="24"/>
          <w:szCs w:val="24"/>
          <w:lang w:val="en-US"/>
        </w:rPr>
        <w:t>Stable</w:t>
      </w: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  <w:t>Антивирус Касперского</w:t>
      </w:r>
    </w:p>
    <w:p w:rsidR="00E55820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560A">
        <w:rPr>
          <w:sz w:val="24"/>
          <w:szCs w:val="24"/>
        </w:rPr>
        <w:t>•</w:t>
      </w:r>
      <w:r w:rsidRPr="00F1560A">
        <w:rPr>
          <w:sz w:val="24"/>
          <w:szCs w:val="24"/>
        </w:rPr>
        <w:tab/>
      </w:r>
      <w:proofErr w:type="spellStart"/>
      <w:r w:rsidRPr="00F1560A">
        <w:rPr>
          <w:sz w:val="24"/>
          <w:szCs w:val="24"/>
        </w:rPr>
        <w:t>Cистема</w:t>
      </w:r>
      <w:proofErr w:type="spellEnd"/>
      <w:r w:rsidRPr="00F1560A">
        <w:rPr>
          <w:sz w:val="24"/>
          <w:szCs w:val="24"/>
        </w:rPr>
        <w:t xml:space="preserve"> управления курсами LMS Русский </w:t>
      </w:r>
      <w:proofErr w:type="spellStart"/>
      <w:r w:rsidRPr="00F1560A">
        <w:rPr>
          <w:sz w:val="24"/>
          <w:szCs w:val="24"/>
        </w:rPr>
        <w:t>Moodle</w:t>
      </w:r>
      <w:proofErr w:type="spellEnd"/>
      <w:r w:rsidRPr="00F1560A">
        <w:rPr>
          <w:sz w:val="24"/>
          <w:szCs w:val="24"/>
        </w:rPr>
        <w:t xml:space="preserve"> 3KL</w:t>
      </w:r>
    </w:p>
    <w:p w:rsidR="00E55820" w:rsidRPr="00546EB3" w:rsidRDefault="00E55820" w:rsidP="00E55820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2" w:history="1">
        <w:r w:rsidRPr="00546EB3">
          <w:rPr>
            <w:rStyle w:val="a6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3" w:history="1">
        <w:r w:rsidRPr="00546EB3">
          <w:rPr>
            <w:rStyle w:val="a6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4" w:history="1">
        <w:r w:rsidRPr="00546EB3">
          <w:rPr>
            <w:rStyle w:val="a6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5" w:history="1">
        <w:r w:rsidRPr="00546EB3">
          <w:rPr>
            <w:rStyle w:val="a6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6" w:history="1">
        <w:r w:rsidRPr="00546EB3">
          <w:rPr>
            <w:rStyle w:val="a6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7" w:history="1">
        <w:r w:rsidRPr="00546EB3">
          <w:rPr>
            <w:rStyle w:val="a6"/>
            <w:rFonts w:ascii="Times New Roman" w:eastAsia="Times New Roman" w:hAnsi="Times New Roman"/>
            <w:sz w:val="24"/>
          </w:rPr>
          <w:t>https://rosmintrud.ru/opendata</w:t>
        </w:r>
      </w:hyperlink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8" w:history="1">
        <w:r w:rsidRPr="00546EB3">
          <w:rPr>
            <w:rStyle w:val="a6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E55820" w:rsidRPr="00546EB3" w:rsidRDefault="00E55820" w:rsidP="00E558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E55820" w:rsidRPr="00546EB3" w:rsidRDefault="00E55820" w:rsidP="00E55820">
      <w:pPr>
        <w:ind w:firstLine="709"/>
        <w:jc w:val="both"/>
        <w:rPr>
          <w:b/>
          <w:sz w:val="24"/>
          <w:szCs w:val="24"/>
        </w:rPr>
      </w:pPr>
    </w:p>
    <w:p w:rsidR="00E55820" w:rsidRPr="00546EB3" w:rsidRDefault="00E55820" w:rsidP="00E55820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5820" w:rsidRPr="00546EB3" w:rsidRDefault="00E55820" w:rsidP="00E55820">
      <w:pPr>
        <w:ind w:firstLine="709"/>
        <w:jc w:val="both"/>
        <w:rPr>
          <w:color w:val="FF0000"/>
          <w:sz w:val="24"/>
          <w:szCs w:val="24"/>
        </w:rPr>
      </w:pPr>
    </w:p>
    <w:p w:rsidR="00E55820" w:rsidRPr="00546EB3" w:rsidRDefault="00E55820" w:rsidP="00E5582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55820" w:rsidRPr="00546EB3" w:rsidRDefault="00E55820" w:rsidP="00E5582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</w:t>
      </w:r>
      <w:r w:rsidRPr="00546EB3">
        <w:rPr>
          <w:sz w:val="24"/>
          <w:szCs w:val="24"/>
        </w:rPr>
        <w:lastRenderedPageBreak/>
        <w:t>корпусов, расположенных по адресу г. Омск, ул. 4 Челюскинцев, 2а, г. Омск, ул. 2 Производственная, д. 41/1</w:t>
      </w:r>
    </w:p>
    <w:p w:rsidR="00E55820" w:rsidRPr="00546EB3" w:rsidRDefault="00E55820" w:rsidP="00E5582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E55820" w:rsidRPr="00546EB3" w:rsidRDefault="00E55820" w:rsidP="00E55820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55820" w:rsidRPr="00546EB3" w:rsidRDefault="00E55820" w:rsidP="00E5582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6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6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E55820" w:rsidRPr="00546EB3" w:rsidRDefault="00E55820" w:rsidP="00E55820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E55820" w:rsidRPr="00546EB3" w:rsidRDefault="00E55820" w:rsidP="00E55820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</w:t>
      </w:r>
      <w:r w:rsidRPr="00546EB3">
        <w:rPr>
          <w:sz w:val="24"/>
          <w:szCs w:val="24"/>
        </w:rPr>
        <w:lastRenderedPageBreak/>
        <w:t xml:space="preserve">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6"/>
            <w:sz w:val="24"/>
            <w:szCs w:val="24"/>
            <w:lang w:val="en-US"/>
          </w:rPr>
          <w:t>www</w:t>
        </w:r>
        <w:r w:rsidRPr="00546EB3">
          <w:rPr>
            <w:rStyle w:val="a6"/>
            <w:sz w:val="24"/>
            <w:szCs w:val="24"/>
          </w:rPr>
          <w:t>.</w:t>
        </w:r>
        <w:proofErr w:type="spellStart"/>
        <w:r w:rsidRPr="00546EB3">
          <w:rPr>
            <w:rStyle w:val="a6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6"/>
            <w:sz w:val="24"/>
            <w:szCs w:val="24"/>
          </w:rPr>
          <w:t>-</w:t>
        </w:r>
        <w:r w:rsidRPr="00546EB3">
          <w:rPr>
            <w:rStyle w:val="a6"/>
            <w:sz w:val="24"/>
            <w:szCs w:val="24"/>
            <w:lang w:val="en-US"/>
          </w:rPr>
          <w:t>online</w:t>
        </w:r>
        <w:r w:rsidRPr="00546EB3">
          <w:rPr>
            <w:rStyle w:val="a6"/>
            <w:sz w:val="24"/>
            <w:szCs w:val="24"/>
          </w:rPr>
          <w:t xml:space="preserve">. </w:t>
        </w:r>
        <w:proofErr w:type="spellStart"/>
        <w:r w:rsidRPr="00546EB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55820" w:rsidRPr="00546EB3" w:rsidRDefault="00E55820" w:rsidP="00E55820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55820" w:rsidRPr="00546EB3" w:rsidRDefault="00E55820" w:rsidP="00E55820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E55820" w:rsidRPr="00546EB3" w:rsidRDefault="00E55820" w:rsidP="00E55820">
      <w:pPr>
        <w:ind w:firstLine="708"/>
        <w:jc w:val="both"/>
        <w:rPr>
          <w:sz w:val="24"/>
          <w:szCs w:val="24"/>
        </w:rPr>
      </w:pPr>
    </w:p>
    <w:p w:rsidR="00E55820" w:rsidRPr="00036F40" w:rsidRDefault="00E55820" w:rsidP="00E55820">
      <w:pPr>
        <w:ind w:firstLine="709"/>
        <w:jc w:val="both"/>
        <w:rPr>
          <w:sz w:val="24"/>
          <w:szCs w:val="24"/>
        </w:rPr>
      </w:pPr>
    </w:p>
    <w:p w:rsidR="00E55820" w:rsidRPr="003F6122" w:rsidRDefault="00E55820" w:rsidP="00E55820">
      <w:pPr>
        <w:ind w:firstLine="709"/>
        <w:jc w:val="both"/>
        <w:rPr>
          <w:color w:val="FF0000"/>
          <w:sz w:val="24"/>
          <w:szCs w:val="24"/>
        </w:rPr>
      </w:pPr>
    </w:p>
    <w:p w:rsidR="00E55820" w:rsidRPr="00F1560A" w:rsidRDefault="00E55820" w:rsidP="00E5582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8163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A9" w:rsidRDefault="00921FA9">
      <w:r>
        <w:separator/>
      </w:r>
    </w:p>
  </w:endnote>
  <w:endnote w:type="continuationSeparator" w:id="1">
    <w:p w:rsidR="00921FA9" w:rsidRDefault="0092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A9" w:rsidRDefault="00921FA9">
      <w:r>
        <w:separator/>
      </w:r>
    </w:p>
  </w:footnote>
  <w:footnote w:type="continuationSeparator" w:id="1">
    <w:p w:rsidR="00921FA9" w:rsidRDefault="0092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522B"/>
    <w:multiLevelType w:val="hybridMultilevel"/>
    <w:tmpl w:val="0F0C8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F6D5BA9"/>
    <w:multiLevelType w:val="hybridMultilevel"/>
    <w:tmpl w:val="D8445EF0"/>
    <w:lvl w:ilvl="0" w:tplc="AA38BB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A11EC"/>
    <w:multiLevelType w:val="hybridMultilevel"/>
    <w:tmpl w:val="5AC4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D115A"/>
    <w:multiLevelType w:val="hybridMultilevel"/>
    <w:tmpl w:val="CE485046"/>
    <w:lvl w:ilvl="0" w:tplc="06B4A124">
      <w:start w:val="1"/>
      <w:numFmt w:val="decimal"/>
      <w:lvlText w:val="%1."/>
      <w:lvlJc w:val="left"/>
      <w:pPr>
        <w:ind w:left="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44DD"/>
    <w:multiLevelType w:val="hybridMultilevel"/>
    <w:tmpl w:val="41F26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31A7B"/>
    <w:multiLevelType w:val="hybridMultilevel"/>
    <w:tmpl w:val="1A44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20"/>
    <w:rsid w:val="00093135"/>
    <w:rsid w:val="00105750"/>
    <w:rsid w:val="00105ADC"/>
    <w:rsid w:val="001345FA"/>
    <w:rsid w:val="002522BD"/>
    <w:rsid w:val="0036248A"/>
    <w:rsid w:val="003A6D95"/>
    <w:rsid w:val="004A092D"/>
    <w:rsid w:val="004B3149"/>
    <w:rsid w:val="00501422"/>
    <w:rsid w:val="00585D4D"/>
    <w:rsid w:val="006F7891"/>
    <w:rsid w:val="008163B3"/>
    <w:rsid w:val="009124E4"/>
    <w:rsid w:val="00921FA9"/>
    <w:rsid w:val="009F3606"/>
    <w:rsid w:val="00A42EA4"/>
    <w:rsid w:val="00B36430"/>
    <w:rsid w:val="00B52730"/>
    <w:rsid w:val="00B614E6"/>
    <w:rsid w:val="00C33D9C"/>
    <w:rsid w:val="00CC2DCF"/>
    <w:rsid w:val="00E40F9D"/>
    <w:rsid w:val="00E55820"/>
    <w:rsid w:val="00EB761D"/>
    <w:rsid w:val="00F9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8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basedOn w:val="a"/>
    <w:rsid w:val="00E558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558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E5582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uiPriority w:val="99"/>
    <w:unhideWhenUsed/>
    <w:rsid w:val="00E55820"/>
    <w:rPr>
      <w:color w:val="0000FF"/>
      <w:u w:val="single"/>
    </w:rPr>
  </w:style>
  <w:style w:type="paragraph" w:customStyle="1" w:styleId="psection">
    <w:name w:val="psection"/>
    <w:basedOn w:val="a"/>
    <w:rsid w:val="00E558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55820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E55820"/>
  </w:style>
  <w:style w:type="character" w:customStyle="1" w:styleId="a4">
    <w:name w:val="Абзац списка Знак"/>
    <w:link w:val="a3"/>
    <w:uiPriority w:val="34"/>
    <w:locked/>
    <w:rsid w:val="00E558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571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s://rosmintrud.ru/ministry/programms/in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-civils.ru/index.php?action=full&amp;id=569" TargetMode="Externa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s://rosmintrud.ru/opend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fin.ru/rubricator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57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-life.ru/" TargetMode="External"/><Relationship Id="rId10" Type="http://schemas.openxmlformats.org/officeDocument/2006/relationships/hyperlink" Target="https://urait.ru/bcode/4504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570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48938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https://urait.ru/bcode/455745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https://urait.ru/bcode/450411</vt:lpwstr>
      </vt:variant>
      <vt:variant>
        <vt:lpwstr/>
      </vt:variant>
      <vt:variant>
        <vt:i4>720981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https://urait.ru/bcode/451570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https://urait.ru/bcode/451571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http://www.law-civils.ru/index.php?action=full&amp;id=569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Admin</cp:lastModifiedBy>
  <cp:revision>11</cp:revision>
  <dcterms:created xsi:type="dcterms:W3CDTF">2021-01-16T14:48:00Z</dcterms:created>
  <dcterms:modified xsi:type="dcterms:W3CDTF">2023-06-05T06:30:00Z</dcterms:modified>
</cp:coreProperties>
</file>